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3A37B" w14:textId="77777777" w:rsidR="00F60A07" w:rsidRDefault="00F60A07">
      <w:pPr>
        <w:pStyle w:val="BodyA"/>
        <w:spacing w:before="2" w:after="0" w:line="100" w:lineRule="exact"/>
        <w:rPr>
          <w:sz w:val="10"/>
          <w:szCs w:val="10"/>
        </w:rPr>
      </w:pPr>
    </w:p>
    <w:p w14:paraId="310371D0" w14:textId="77777777" w:rsidR="00F60A07" w:rsidRDefault="00F60A07">
      <w:pPr>
        <w:pStyle w:val="BodyA"/>
        <w:spacing w:before="2" w:after="0" w:line="100" w:lineRule="exact"/>
        <w:rPr>
          <w:sz w:val="10"/>
          <w:szCs w:val="10"/>
        </w:rPr>
      </w:pPr>
    </w:p>
    <w:p w14:paraId="6C320104" w14:textId="77777777" w:rsidR="00F60A07" w:rsidRDefault="00F60A07">
      <w:pPr>
        <w:pStyle w:val="BodyA"/>
        <w:spacing w:after="0" w:line="200" w:lineRule="exact"/>
        <w:rPr>
          <w:sz w:val="20"/>
          <w:szCs w:val="20"/>
        </w:rPr>
      </w:pPr>
    </w:p>
    <w:p w14:paraId="555DE918" w14:textId="77777777" w:rsidR="00F60A07" w:rsidRDefault="00F60A07">
      <w:pPr>
        <w:pStyle w:val="BodyA"/>
        <w:spacing w:after="0" w:line="200" w:lineRule="exact"/>
        <w:rPr>
          <w:sz w:val="20"/>
          <w:szCs w:val="20"/>
        </w:rPr>
      </w:pPr>
    </w:p>
    <w:p w14:paraId="0EC41444" w14:textId="77777777" w:rsidR="00F60A07" w:rsidRDefault="00F60A07">
      <w:pPr>
        <w:pStyle w:val="BodyA"/>
        <w:spacing w:after="0" w:line="200" w:lineRule="exact"/>
        <w:rPr>
          <w:sz w:val="20"/>
          <w:szCs w:val="20"/>
        </w:rPr>
      </w:pPr>
    </w:p>
    <w:p w14:paraId="134A2050" w14:textId="77777777" w:rsidR="00F60A07" w:rsidRDefault="00F60A07">
      <w:pPr>
        <w:pStyle w:val="BodyA"/>
        <w:spacing w:after="0" w:line="200" w:lineRule="exact"/>
        <w:rPr>
          <w:sz w:val="20"/>
          <w:szCs w:val="20"/>
        </w:rPr>
      </w:pPr>
    </w:p>
    <w:p w14:paraId="1DC66BF7" w14:textId="77777777" w:rsidR="00F60A07" w:rsidRDefault="00F60A07">
      <w:pPr>
        <w:pStyle w:val="BodyA"/>
        <w:spacing w:after="0" w:line="200" w:lineRule="exact"/>
        <w:rPr>
          <w:sz w:val="20"/>
          <w:szCs w:val="20"/>
        </w:rPr>
      </w:pPr>
    </w:p>
    <w:p w14:paraId="6028A078" w14:textId="77777777" w:rsidR="00F60A07" w:rsidRDefault="00F60A07">
      <w:pPr>
        <w:pStyle w:val="BodyA"/>
        <w:spacing w:after="0" w:line="200" w:lineRule="exact"/>
        <w:rPr>
          <w:sz w:val="20"/>
          <w:szCs w:val="20"/>
        </w:rPr>
      </w:pPr>
    </w:p>
    <w:p w14:paraId="11A10F36" w14:textId="77777777" w:rsidR="00F60A07" w:rsidRDefault="00000000">
      <w:pPr>
        <w:pStyle w:val="BodyA"/>
        <w:spacing w:after="0" w:line="200" w:lineRule="exact"/>
        <w:rPr>
          <w:sz w:val="20"/>
          <w:szCs w:val="20"/>
        </w:rPr>
      </w:pPr>
      <w:r>
        <w:rPr>
          <w:noProof/>
          <w:sz w:val="20"/>
          <w:szCs w:val="20"/>
        </w:rPr>
        <w:drawing>
          <wp:anchor distT="57150" distB="57150" distL="57150" distR="57150" simplePos="0" relativeHeight="251659264" behindDoc="0" locked="0" layoutInCell="1" allowOverlap="1" wp14:anchorId="14FC2FDB" wp14:editId="29C4A586">
            <wp:simplePos x="0" y="0"/>
            <wp:positionH relativeFrom="column">
              <wp:posOffset>851697</wp:posOffset>
            </wp:positionH>
            <wp:positionV relativeFrom="line">
              <wp:posOffset>87630</wp:posOffset>
            </wp:positionV>
            <wp:extent cx="4345940" cy="1520190"/>
            <wp:effectExtent l="0" t="0" r="0" b="0"/>
            <wp:wrapThrough wrapText="bothSides" distL="57150" distR="57150">
              <wp:wrapPolygon edited="1">
                <wp:start x="0" y="0"/>
                <wp:lineTo x="21600" y="0"/>
                <wp:lineTo x="21600" y="21600"/>
                <wp:lineTo x="0" y="21600"/>
                <wp:lineTo x="0" y="0"/>
              </wp:wrapPolygon>
            </wp:wrapThrough>
            <wp:docPr id="1073741825" name="officeArt object"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 up of a signDescription automatically generated" descr="A close up of a signDescription automatically generated"/>
                    <pic:cNvPicPr>
                      <a:picLocks noChangeAspect="1"/>
                    </pic:cNvPicPr>
                  </pic:nvPicPr>
                  <pic:blipFill>
                    <a:blip r:embed="rId7"/>
                    <a:stretch>
                      <a:fillRect/>
                    </a:stretch>
                  </pic:blipFill>
                  <pic:spPr>
                    <a:xfrm>
                      <a:off x="0" y="0"/>
                      <a:ext cx="4345940" cy="1520190"/>
                    </a:xfrm>
                    <a:prstGeom prst="rect">
                      <a:avLst/>
                    </a:prstGeom>
                    <a:ln w="12700" cap="flat">
                      <a:noFill/>
                      <a:miter lim="400000"/>
                    </a:ln>
                    <a:effectLst/>
                  </pic:spPr>
                </pic:pic>
              </a:graphicData>
            </a:graphic>
          </wp:anchor>
        </w:drawing>
      </w:r>
    </w:p>
    <w:p w14:paraId="6AD14881" w14:textId="77777777" w:rsidR="00F60A07" w:rsidRDefault="00F60A07">
      <w:pPr>
        <w:pStyle w:val="BodyA"/>
        <w:spacing w:after="0" w:line="200" w:lineRule="exact"/>
        <w:rPr>
          <w:sz w:val="20"/>
          <w:szCs w:val="20"/>
        </w:rPr>
      </w:pPr>
    </w:p>
    <w:p w14:paraId="79D77E69" w14:textId="77777777" w:rsidR="00F60A07" w:rsidRDefault="00F60A07">
      <w:pPr>
        <w:pStyle w:val="BodyA"/>
        <w:spacing w:after="0" w:line="200" w:lineRule="exact"/>
        <w:rPr>
          <w:sz w:val="20"/>
          <w:szCs w:val="20"/>
        </w:rPr>
      </w:pPr>
    </w:p>
    <w:p w14:paraId="5B198498" w14:textId="77777777" w:rsidR="00F60A07" w:rsidRDefault="00F60A07">
      <w:pPr>
        <w:pStyle w:val="BodyA"/>
        <w:spacing w:after="0" w:line="200" w:lineRule="exact"/>
        <w:rPr>
          <w:sz w:val="20"/>
          <w:szCs w:val="20"/>
        </w:rPr>
      </w:pPr>
    </w:p>
    <w:p w14:paraId="7D009E32" w14:textId="77777777" w:rsidR="00F60A07" w:rsidRDefault="00F60A07">
      <w:pPr>
        <w:pStyle w:val="BodyA"/>
        <w:spacing w:after="0" w:line="200" w:lineRule="exact"/>
        <w:rPr>
          <w:sz w:val="20"/>
          <w:szCs w:val="20"/>
        </w:rPr>
      </w:pPr>
    </w:p>
    <w:p w14:paraId="1BC1E259" w14:textId="77777777" w:rsidR="00F60A07" w:rsidRDefault="00F60A07">
      <w:pPr>
        <w:pStyle w:val="BodyA"/>
        <w:spacing w:after="0" w:line="200" w:lineRule="exact"/>
        <w:rPr>
          <w:sz w:val="20"/>
          <w:szCs w:val="20"/>
        </w:rPr>
      </w:pPr>
    </w:p>
    <w:p w14:paraId="78151F4F" w14:textId="77777777" w:rsidR="00F60A07" w:rsidRDefault="00F60A07">
      <w:pPr>
        <w:pStyle w:val="BodyA"/>
        <w:spacing w:after="0" w:line="200" w:lineRule="exact"/>
        <w:rPr>
          <w:sz w:val="20"/>
          <w:szCs w:val="20"/>
        </w:rPr>
      </w:pPr>
    </w:p>
    <w:p w14:paraId="5D5F15A1" w14:textId="77777777" w:rsidR="00F60A07" w:rsidRDefault="00F60A07">
      <w:pPr>
        <w:pStyle w:val="BodyA"/>
        <w:spacing w:after="0" w:line="200" w:lineRule="exact"/>
        <w:rPr>
          <w:sz w:val="20"/>
          <w:szCs w:val="20"/>
        </w:rPr>
      </w:pPr>
    </w:p>
    <w:p w14:paraId="23CDAC1D" w14:textId="77777777" w:rsidR="00F60A07" w:rsidRDefault="00F60A07">
      <w:pPr>
        <w:pStyle w:val="BodyA"/>
        <w:spacing w:after="0" w:line="200" w:lineRule="exact"/>
        <w:rPr>
          <w:sz w:val="20"/>
          <w:szCs w:val="20"/>
        </w:rPr>
      </w:pPr>
    </w:p>
    <w:p w14:paraId="24509A38" w14:textId="77777777" w:rsidR="00F60A07" w:rsidRDefault="00F60A07">
      <w:pPr>
        <w:pStyle w:val="BodyA"/>
        <w:spacing w:before="29" w:line="240" w:lineRule="auto"/>
        <w:jc w:val="center"/>
        <w:rPr>
          <w:rFonts w:ascii="Times New Roman" w:eastAsia="Times New Roman" w:hAnsi="Times New Roman" w:cs="Times New Roman"/>
          <w:b/>
          <w:bCs/>
          <w:smallCaps/>
          <w:sz w:val="44"/>
          <w:szCs w:val="44"/>
        </w:rPr>
      </w:pPr>
    </w:p>
    <w:p w14:paraId="43392D56" w14:textId="77777777" w:rsidR="00F60A07" w:rsidRDefault="00F60A07">
      <w:pPr>
        <w:pStyle w:val="BodyA"/>
        <w:spacing w:before="29" w:line="240" w:lineRule="auto"/>
        <w:jc w:val="center"/>
        <w:rPr>
          <w:rFonts w:ascii="Times New Roman" w:eastAsia="Times New Roman" w:hAnsi="Times New Roman" w:cs="Times New Roman"/>
          <w:b/>
          <w:bCs/>
          <w:smallCaps/>
          <w:sz w:val="44"/>
          <w:szCs w:val="44"/>
        </w:rPr>
      </w:pPr>
    </w:p>
    <w:p w14:paraId="038D11AA" w14:textId="77777777" w:rsidR="00F60A07" w:rsidRDefault="00000000">
      <w:pPr>
        <w:pStyle w:val="BodyA"/>
        <w:spacing w:before="29" w:line="240" w:lineRule="auto"/>
        <w:jc w:val="center"/>
        <w:rPr>
          <w:rFonts w:ascii="Times New Roman" w:eastAsia="Times New Roman" w:hAnsi="Times New Roman" w:cs="Times New Roman"/>
          <w:b/>
          <w:bCs/>
          <w:smallCaps/>
          <w:sz w:val="44"/>
          <w:szCs w:val="44"/>
        </w:rPr>
      </w:pPr>
      <w:r>
        <w:rPr>
          <w:rFonts w:ascii="Times New Roman" w:hAnsi="Times New Roman"/>
          <w:b/>
          <w:bCs/>
          <w:smallCaps/>
          <w:sz w:val="44"/>
          <w:szCs w:val="44"/>
        </w:rPr>
        <w:t>Policies &amp; Procedures</w:t>
      </w:r>
    </w:p>
    <w:p w14:paraId="55EB5CEE" w14:textId="77777777" w:rsidR="00F60A07" w:rsidRDefault="00000000">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imes New Roman" w:eastAsia="Times New Roman" w:hAnsi="Times New Roman" w:cs="Times New Roman"/>
          <w:b/>
          <w:bCs/>
          <w:smallCaps/>
          <w:sz w:val="44"/>
          <w:szCs w:val="44"/>
        </w:rPr>
      </w:pPr>
      <w:r>
        <w:rPr>
          <w:rFonts w:ascii="Times New Roman" w:hAnsi="Times New Roman"/>
          <w:b/>
          <w:bCs/>
          <w:smallCaps/>
          <w:sz w:val="44"/>
          <w:szCs w:val="44"/>
        </w:rPr>
        <w:t>of</w:t>
      </w:r>
    </w:p>
    <w:p w14:paraId="4158FCD0" w14:textId="77777777" w:rsidR="00F60A07" w:rsidRDefault="00000000">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imes New Roman" w:eastAsia="Times New Roman" w:hAnsi="Times New Roman" w:cs="Times New Roman"/>
          <w:b/>
          <w:bCs/>
          <w:smallCaps/>
          <w:sz w:val="44"/>
          <w:szCs w:val="44"/>
        </w:rPr>
      </w:pPr>
      <w:r>
        <w:rPr>
          <w:rFonts w:ascii="Times New Roman" w:hAnsi="Times New Roman"/>
          <w:b/>
          <w:bCs/>
          <w:smallCaps/>
          <w:sz w:val="44"/>
          <w:szCs w:val="44"/>
        </w:rPr>
        <w:t>Professional Ski Instructors of America American Association of Snowboard Instructors</w:t>
      </w:r>
    </w:p>
    <w:p w14:paraId="0DE7960D" w14:textId="77777777" w:rsidR="00F60A07" w:rsidRDefault="00000000">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imes New Roman" w:eastAsia="Times New Roman" w:hAnsi="Times New Roman" w:cs="Times New Roman"/>
          <w:b/>
          <w:bCs/>
          <w:smallCaps/>
          <w:sz w:val="44"/>
          <w:szCs w:val="44"/>
        </w:rPr>
      </w:pPr>
      <w:r>
        <w:rPr>
          <w:rFonts w:ascii="Times New Roman" w:hAnsi="Times New Roman"/>
          <w:b/>
          <w:bCs/>
          <w:smallCaps/>
          <w:sz w:val="44"/>
          <w:szCs w:val="44"/>
        </w:rPr>
        <w:t xml:space="preserve">Intermountain </w:t>
      </w:r>
    </w:p>
    <w:p w14:paraId="08742613" w14:textId="77777777" w:rsidR="00F60A07" w:rsidRDefault="00F60A07">
      <w:pPr>
        <w:pStyle w:val="BodyA"/>
        <w:spacing w:after="0" w:line="200" w:lineRule="exact"/>
        <w:rPr>
          <w:sz w:val="20"/>
          <w:szCs w:val="20"/>
        </w:rPr>
      </w:pPr>
    </w:p>
    <w:p w14:paraId="6AE566F7" w14:textId="77777777" w:rsidR="00F60A07" w:rsidRDefault="00F60A07">
      <w:pPr>
        <w:pStyle w:val="BodyA"/>
        <w:spacing w:after="0" w:line="200" w:lineRule="exact"/>
        <w:rPr>
          <w:sz w:val="20"/>
          <w:szCs w:val="20"/>
        </w:rPr>
      </w:pPr>
    </w:p>
    <w:p w14:paraId="7DABF72E" w14:textId="77777777" w:rsidR="00F60A07" w:rsidRDefault="00F60A07">
      <w:pPr>
        <w:pStyle w:val="BodyA"/>
        <w:spacing w:after="0" w:line="200" w:lineRule="exact"/>
        <w:rPr>
          <w:sz w:val="20"/>
          <w:szCs w:val="20"/>
        </w:rPr>
      </w:pPr>
    </w:p>
    <w:p w14:paraId="49369DD1" w14:textId="77777777" w:rsidR="00F60A07" w:rsidRDefault="00F60A07">
      <w:pPr>
        <w:pStyle w:val="BodyA"/>
        <w:spacing w:after="0" w:line="200" w:lineRule="exact"/>
        <w:rPr>
          <w:sz w:val="20"/>
          <w:szCs w:val="20"/>
        </w:rPr>
      </w:pPr>
    </w:p>
    <w:p w14:paraId="4F512960" w14:textId="77777777" w:rsidR="00F60A07" w:rsidRDefault="00F60A07">
      <w:pPr>
        <w:pStyle w:val="BodyA"/>
        <w:spacing w:after="0" w:line="200" w:lineRule="exact"/>
        <w:rPr>
          <w:sz w:val="20"/>
          <w:szCs w:val="20"/>
        </w:rPr>
      </w:pPr>
    </w:p>
    <w:p w14:paraId="77AD2888" w14:textId="77777777" w:rsidR="00F60A07" w:rsidRDefault="00F60A07">
      <w:pPr>
        <w:pStyle w:val="BodyA"/>
        <w:spacing w:after="0" w:line="200" w:lineRule="exact"/>
        <w:rPr>
          <w:sz w:val="20"/>
          <w:szCs w:val="20"/>
        </w:rPr>
      </w:pPr>
    </w:p>
    <w:p w14:paraId="48F8CF62" w14:textId="77777777" w:rsidR="00F60A07" w:rsidRDefault="00F60A07">
      <w:pPr>
        <w:pStyle w:val="BodyA"/>
        <w:spacing w:after="0" w:line="200" w:lineRule="exact"/>
      </w:pPr>
    </w:p>
    <w:p w14:paraId="0C38C4B0" w14:textId="77777777" w:rsidR="00F60A07" w:rsidRDefault="00F60A07">
      <w:pPr>
        <w:pStyle w:val="BodyA"/>
        <w:spacing w:before="29"/>
        <w:jc w:val="center"/>
        <w:rPr>
          <w:rFonts w:ascii="Times New Roman" w:eastAsia="Times New Roman" w:hAnsi="Times New Roman" w:cs="Times New Roman"/>
          <w:b/>
          <w:bCs/>
          <w:smallCaps/>
          <w:sz w:val="32"/>
          <w:szCs w:val="32"/>
        </w:rPr>
      </w:pPr>
    </w:p>
    <w:p w14:paraId="78DE3E7E" w14:textId="77777777" w:rsidR="00F60A07" w:rsidRDefault="00F60A07">
      <w:pPr>
        <w:pStyle w:val="BodyA"/>
        <w:spacing w:after="0" w:line="240" w:lineRule="auto"/>
        <w:ind w:right="208"/>
        <w:rPr>
          <w:rFonts w:ascii="Times New Roman" w:eastAsia="Times New Roman" w:hAnsi="Times New Roman" w:cs="Times New Roman"/>
          <w:b/>
          <w:bCs/>
          <w:smallCaps/>
        </w:rPr>
      </w:pPr>
    </w:p>
    <w:p w14:paraId="01106E93" w14:textId="77777777" w:rsidR="00F60A07" w:rsidRDefault="00F60A07">
      <w:pPr>
        <w:pStyle w:val="BodyA"/>
        <w:spacing w:after="0" w:line="240" w:lineRule="auto"/>
        <w:ind w:right="208"/>
        <w:rPr>
          <w:rFonts w:ascii="Times New Roman" w:eastAsia="Times New Roman" w:hAnsi="Times New Roman" w:cs="Times New Roman"/>
        </w:rPr>
      </w:pPr>
    </w:p>
    <w:p w14:paraId="6E6EA82F" w14:textId="77777777" w:rsidR="00F60A07" w:rsidRDefault="00F60A07">
      <w:pPr>
        <w:pStyle w:val="BodyA"/>
        <w:spacing w:after="0" w:line="240" w:lineRule="auto"/>
        <w:ind w:right="208"/>
        <w:rPr>
          <w:rFonts w:ascii="Times New Roman" w:eastAsia="Times New Roman" w:hAnsi="Times New Roman" w:cs="Times New Roman"/>
        </w:rPr>
      </w:pPr>
    </w:p>
    <w:p w14:paraId="2637086A" w14:textId="77777777" w:rsidR="00F60A07" w:rsidRDefault="00F60A07">
      <w:pPr>
        <w:pStyle w:val="BodyA"/>
        <w:spacing w:after="0" w:line="240" w:lineRule="auto"/>
        <w:ind w:right="208"/>
        <w:rPr>
          <w:rFonts w:ascii="Times New Roman" w:eastAsia="Times New Roman" w:hAnsi="Times New Roman" w:cs="Times New Roman"/>
        </w:rPr>
      </w:pPr>
    </w:p>
    <w:p w14:paraId="284A9AC2" w14:textId="77777777" w:rsidR="00F60A07" w:rsidRDefault="00F60A07">
      <w:pPr>
        <w:pStyle w:val="BodyA"/>
        <w:spacing w:after="0" w:line="240" w:lineRule="auto"/>
        <w:ind w:right="208"/>
        <w:rPr>
          <w:rFonts w:ascii="Times New Roman" w:eastAsia="Times New Roman" w:hAnsi="Times New Roman" w:cs="Times New Roman"/>
        </w:rPr>
      </w:pPr>
    </w:p>
    <w:p w14:paraId="511FCC8F" w14:textId="77777777" w:rsidR="00F60A07" w:rsidRDefault="00000000">
      <w:pPr>
        <w:pStyle w:val="BodyA"/>
        <w:spacing w:after="0" w:line="240" w:lineRule="auto"/>
        <w:ind w:right="208"/>
        <w:jc w:val="center"/>
        <w:rPr>
          <w:rFonts w:ascii="Times New Roman" w:eastAsia="Times New Roman" w:hAnsi="Times New Roman" w:cs="Times New Roman"/>
        </w:rPr>
      </w:pPr>
      <w:r>
        <w:rPr>
          <w:rFonts w:ascii="Times New Roman" w:hAnsi="Times New Roman"/>
        </w:rPr>
        <w:t xml:space="preserve">This document outlines the Policies and </w:t>
      </w:r>
      <w:r>
        <w:rPr>
          <w:rFonts w:ascii="Times New Roman" w:hAnsi="Times New Roman"/>
          <w:lang w:val="nl-NL"/>
        </w:rPr>
        <w:t>Procedures</w:t>
      </w:r>
      <w:r>
        <w:rPr>
          <w:rFonts w:ascii="Times New Roman" w:hAnsi="Times New Roman"/>
        </w:rPr>
        <w:t xml:space="preserve"> (P&amp;P’s) of PSIA/AASI-Intermountain,</w:t>
      </w:r>
    </w:p>
    <w:p w14:paraId="4BF759BF" w14:textId="77777777" w:rsidR="00F60A07" w:rsidRDefault="00000000">
      <w:pPr>
        <w:pStyle w:val="BodyA"/>
        <w:spacing w:after="0" w:line="240" w:lineRule="auto"/>
        <w:ind w:right="208"/>
        <w:jc w:val="center"/>
        <w:rPr>
          <w:rFonts w:ascii="Times New Roman" w:eastAsia="Times New Roman" w:hAnsi="Times New Roman" w:cs="Times New Roman"/>
        </w:rPr>
      </w:pPr>
      <w:r>
        <w:rPr>
          <w:rFonts w:ascii="Times New Roman" w:hAnsi="Times New Roman"/>
        </w:rPr>
        <w:t xml:space="preserve">and is based on the proposals and </w:t>
      </w:r>
      <w:r>
        <w:rPr>
          <w:rFonts w:ascii="Times New Roman" w:hAnsi="Times New Roman"/>
          <w:lang w:val="fr-FR"/>
        </w:rPr>
        <w:t>motions pa</w:t>
      </w:r>
      <w:r>
        <w:rPr>
          <w:rFonts w:ascii="Times New Roman" w:hAnsi="Times New Roman"/>
        </w:rPr>
        <w:t>ssed by the Board of Directors from 1987-to-date. This document will be reviewed and revised periodically to keep current with the operational activities of Intermountain. In the event of any conflict between the P&amp;P’s and Intermountain’s Articles of Incorporation or By-Laws, the Articles of Incorporation or By-Laws shall take precedent.</w:t>
      </w:r>
    </w:p>
    <w:p w14:paraId="6B3ADF62" w14:textId="77777777" w:rsidR="00F60A07" w:rsidRDefault="00F60A07">
      <w:pPr>
        <w:pStyle w:val="BodyA"/>
        <w:widowControl/>
        <w:spacing w:after="0" w:line="240" w:lineRule="auto"/>
      </w:pPr>
    </w:p>
    <w:p w14:paraId="4C989B20" w14:textId="77777777" w:rsidR="00F60A07" w:rsidRDefault="00F60A07">
      <w:pPr>
        <w:pStyle w:val="BodyA"/>
        <w:spacing w:after="0" w:line="240" w:lineRule="auto"/>
        <w:rPr>
          <w:rFonts w:ascii="Times New Roman" w:eastAsia="Times New Roman" w:hAnsi="Times New Roman" w:cs="Times New Roman"/>
        </w:rPr>
      </w:pPr>
    </w:p>
    <w:p w14:paraId="15840374" w14:textId="77777777" w:rsidR="00F60A07" w:rsidRDefault="00000000">
      <w:pPr>
        <w:pStyle w:val="BodyA"/>
        <w:spacing w:after="0" w:line="240" w:lineRule="auto"/>
        <w:jc w:val="center"/>
        <w:rPr>
          <w:rFonts w:ascii="Times New Roman" w:eastAsia="Times New Roman" w:hAnsi="Times New Roman" w:cs="Times New Roman"/>
          <w:b/>
          <w:bCs/>
          <w:i/>
          <w:iCs/>
          <w:sz w:val="24"/>
          <w:szCs w:val="24"/>
          <w:u w:val="single"/>
          <w:lang w:val="de-DE"/>
        </w:rPr>
      </w:pPr>
      <w:r>
        <w:rPr>
          <w:rFonts w:ascii="Times New Roman" w:hAnsi="Times New Roman"/>
          <w:b/>
          <w:bCs/>
          <w:sz w:val="24"/>
          <w:szCs w:val="24"/>
          <w:u w:val="single"/>
          <w:lang w:val="de-DE"/>
        </w:rPr>
        <w:t>Version History</w:t>
      </w:r>
    </w:p>
    <w:p w14:paraId="0485310B" w14:textId="77777777" w:rsidR="00F60A07" w:rsidRDefault="00F60A07">
      <w:pPr>
        <w:pStyle w:val="BodyA"/>
        <w:widowControl/>
        <w:spacing w:after="0" w:line="240" w:lineRule="auto"/>
        <w:rPr>
          <w:rFonts w:ascii="Times New Roman" w:eastAsia="Times New Roman" w:hAnsi="Times New Roman" w:cs="Times New Roman"/>
        </w:rPr>
      </w:pPr>
    </w:p>
    <w:p w14:paraId="04B71372" w14:textId="77777777" w:rsidR="00F60A07" w:rsidRDefault="00F60A07">
      <w:pPr>
        <w:pStyle w:val="BodyA"/>
        <w:widowControl/>
        <w:spacing w:after="0" w:line="240" w:lineRule="auto"/>
        <w:rPr>
          <w:rFonts w:ascii="Times New Roman" w:eastAsia="Times New Roman" w:hAnsi="Times New Roman" w:cs="Times New Roman"/>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2046"/>
        <w:gridCol w:w="5778"/>
      </w:tblGrid>
      <w:tr w:rsidR="00F60A07" w14:paraId="7A6296A0" w14:textId="77777777">
        <w:trPr>
          <w:trHeight w:val="25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71A279" w14:textId="77777777" w:rsidR="00F60A07" w:rsidRDefault="00000000">
            <w:pPr>
              <w:pStyle w:val="BodyA"/>
              <w:widowControl/>
              <w:spacing w:after="0" w:line="240" w:lineRule="auto"/>
            </w:pPr>
            <w:r>
              <w:rPr>
                <w:rFonts w:ascii="Times New Roman" w:hAnsi="Times New Roman"/>
                <w:b/>
                <w:bCs/>
              </w:rPr>
              <w:t>Version</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7306A6" w14:textId="77777777" w:rsidR="00F60A07" w:rsidRDefault="00000000">
            <w:pPr>
              <w:pStyle w:val="BodyA"/>
              <w:widowControl/>
              <w:spacing w:after="0" w:line="240" w:lineRule="auto"/>
            </w:pPr>
            <w:r>
              <w:rPr>
                <w:rFonts w:ascii="Times New Roman" w:hAnsi="Times New Roman"/>
                <w:b/>
                <w:bCs/>
              </w:rPr>
              <w:t>Date</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D2F08A" w14:textId="77777777" w:rsidR="00F60A07" w:rsidRDefault="00000000">
            <w:pPr>
              <w:pStyle w:val="BodyA"/>
              <w:widowControl/>
              <w:spacing w:after="0" w:line="240" w:lineRule="auto"/>
            </w:pPr>
            <w:r>
              <w:rPr>
                <w:rFonts w:ascii="Times New Roman" w:hAnsi="Times New Roman"/>
                <w:b/>
                <w:bCs/>
              </w:rPr>
              <w:t>Updates</w:t>
            </w:r>
          </w:p>
        </w:tc>
      </w:tr>
      <w:tr w:rsidR="00F60A07" w14:paraId="7F41BAAB" w14:textId="77777777">
        <w:trPr>
          <w:trHeight w:val="25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976AE" w14:textId="77777777" w:rsidR="00F60A07" w:rsidRDefault="00000000">
            <w:pPr>
              <w:pStyle w:val="BodyA"/>
              <w:widowControl/>
              <w:spacing w:after="0" w:line="240" w:lineRule="auto"/>
            </w:pPr>
            <w:r>
              <w:rPr>
                <w:rFonts w:ascii="Times New Roman" w:hAnsi="Times New Roman"/>
              </w:rPr>
              <w:t>1.0</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AC31C" w14:textId="77777777" w:rsidR="00F60A07" w:rsidRDefault="00000000">
            <w:pPr>
              <w:pStyle w:val="BodyA"/>
              <w:tabs>
                <w:tab w:val="left" w:pos="5040"/>
              </w:tabs>
              <w:spacing w:after="0" w:line="240" w:lineRule="auto"/>
            </w:pPr>
            <w:r>
              <w:rPr>
                <w:rFonts w:ascii="Times New Roman" w:hAnsi="Times New Roman"/>
                <w:i/>
                <w:iCs/>
              </w:rPr>
              <w:t>January 1989</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BD11A" w14:textId="77777777" w:rsidR="00F60A07" w:rsidRDefault="00000000">
            <w:pPr>
              <w:pStyle w:val="BodyA"/>
              <w:widowControl/>
              <w:spacing w:after="0" w:line="240" w:lineRule="auto"/>
            </w:pPr>
            <w:r>
              <w:rPr>
                <w:rFonts w:ascii="Times New Roman" w:hAnsi="Times New Roman"/>
                <w:i/>
                <w:iCs/>
              </w:rPr>
              <w:t>Document published</w:t>
            </w:r>
          </w:p>
        </w:tc>
      </w:tr>
      <w:tr w:rsidR="00F60A07" w14:paraId="2B33CCCD" w14:textId="77777777">
        <w:trPr>
          <w:trHeight w:val="121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A32570" w14:textId="77777777" w:rsidR="00F60A07" w:rsidRDefault="00000000">
            <w:pPr>
              <w:pStyle w:val="BodyA"/>
              <w:widowControl/>
              <w:spacing w:after="0" w:line="240" w:lineRule="auto"/>
            </w:pPr>
            <w:r>
              <w:rPr>
                <w:rFonts w:ascii="Times New Roman" w:hAnsi="Times New Roman"/>
              </w:rPr>
              <w:t>1.x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00224" w14:textId="77777777" w:rsidR="00F60A07" w:rsidRDefault="00000000">
            <w:pPr>
              <w:pStyle w:val="BodyA"/>
              <w:tabs>
                <w:tab w:val="left" w:pos="5040"/>
              </w:tabs>
              <w:spacing w:after="0" w:line="240" w:lineRule="auto"/>
              <w:rPr>
                <w:rFonts w:ascii="Times New Roman" w:eastAsia="Times New Roman" w:hAnsi="Times New Roman" w:cs="Times New Roman"/>
                <w:i/>
                <w:iCs/>
              </w:rPr>
            </w:pPr>
            <w:r>
              <w:rPr>
                <w:rFonts w:ascii="Times New Roman" w:hAnsi="Times New Roman"/>
                <w:i/>
                <w:iCs/>
              </w:rPr>
              <w:t>June 1989</w:t>
            </w:r>
          </w:p>
          <w:p w14:paraId="74BF11B7" w14:textId="77777777" w:rsidR="00F60A07" w:rsidRDefault="00000000">
            <w:pPr>
              <w:pStyle w:val="BodyA"/>
              <w:spacing w:after="0" w:line="240" w:lineRule="auto"/>
              <w:rPr>
                <w:rFonts w:ascii="Times New Roman" w:eastAsia="Times New Roman" w:hAnsi="Times New Roman" w:cs="Times New Roman"/>
                <w:i/>
                <w:iCs/>
              </w:rPr>
            </w:pPr>
            <w:r>
              <w:rPr>
                <w:rFonts w:ascii="Times New Roman" w:hAnsi="Times New Roman"/>
                <w:i/>
                <w:iCs/>
              </w:rPr>
              <w:t>June 1995</w:t>
            </w:r>
          </w:p>
          <w:p w14:paraId="6117963C" w14:textId="77777777" w:rsidR="00F60A07" w:rsidRDefault="00000000">
            <w:pPr>
              <w:pStyle w:val="BodyA"/>
              <w:spacing w:after="0" w:line="240" w:lineRule="auto"/>
              <w:rPr>
                <w:rFonts w:ascii="Times New Roman" w:eastAsia="Times New Roman" w:hAnsi="Times New Roman" w:cs="Times New Roman"/>
                <w:i/>
                <w:iCs/>
              </w:rPr>
            </w:pPr>
            <w:r>
              <w:rPr>
                <w:rFonts w:ascii="Times New Roman" w:hAnsi="Times New Roman"/>
                <w:i/>
                <w:iCs/>
              </w:rPr>
              <w:t>September 1999</w:t>
            </w:r>
          </w:p>
          <w:p w14:paraId="60EB6645" w14:textId="77777777" w:rsidR="00F60A07" w:rsidRDefault="00000000">
            <w:pPr>
              <w:pStyle w:val="BodyA"/>
              <w:spacing w:after="0" w:line="240" w:lineRule="auto"/>
              <w:rPr>
                <w:rFonts w:ascii="Times New Roman" w:eastAsia="Times New Roman" w:hAnsi="Times New Roman" w:cs="Times New Roman"/>
                <w:i/>
                <w:iCs/>
              </w:rPr>
            </w:pPr>
            <w:r>
              <w:rPr>
                <w:rFonts w:ascii="Times New Roman" w:hAnsi="Times New Roman"/>
                <w:i/>
                <w:iCs/>
              </w:rPr>
              <w:t>September 2004</w:t>
            </w:r>
          </w:p>
          <w:p w14:paraId="41BF432D" w14:textId="77777777" w:rsidR="00F60A07" w:rsidRDefault="00000000">
            <w:pPr>
              <w:pStyle w:val="BodyA"/>
              <w:spacing w:after="0" w:line="240" w:lineRule="auto"/>
            </w:pPr>
            <w:r>
              <w:rPr>
                <w:rFonts w:ascii="Times New Roman" w:hAnsi="Times New Roman"/>
                <w:i/>
                <w:iCs/>
              </w:rPr>
              <w:t>September 2011</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0F494" w14:textId="77777777" w:rsidR="00F60A07" w:rsidRDefault="00000000">
            <w:pPr>
              <w:pStyle w:val="BodyA"/>
              <w:widowControl/>
              <w:spacing w:after="0" w:line="240" w:lineRule="auto"/>
            </w:pPr>
            <w:r>
              <w:rPr>
                <w:rFonts w:ascii="Times New Roman" w:hAnsi="Times New Roman"/>
                <w:i/>
                <w:iCs/>
              </w:rPr>
              <w:t>Various</w:t>
            </w:r>
          </w:p>
        </w:tc>
      </w:tr>
      <w:tr w:rsidR="00F60A07" w14:paraId="70C375B4" w14:textId="77777777">
        <w:trPr>
          <w:trHeight w:val="25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491B0" w14:textId="77777777" w:rsidR="00F60A07" w:rsidRDefault="00000000">
            <w:pPr>
              <w:pStyle w:val="BodyA"/>
              <w:widowControl/>
              <w:spacing w:after="0" w:line="240" w:lineRule="auto"/>
            </w:pPr>
            <w:r>
              <w:rPr>
                <w:rFonts w:ascii="Times New Roman" w:hAnsi="Times New Roman"/>
              </w:rPr>
              <w:t>2.0</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95F623" w14:textId="77777777" w:rsidR="00F60A07" w:rsidRDefault="00000000">
            <w:pPr>
              <w:pStyle w:val="BodyA"/>
              <w:tabs>
                <w:tab w:val="left" w:pos="5040"/>
              </w:tabs>
              <w:spacing w:after="0" w:line="240" w:lineRule="auto"/>
            </w:pPr>
            <w:r>
              <w:rPr>
                <w:rFonts w:ascii="Times New Roman" w:hAnsi="Times New Roman"/>
                <w:i/>
                <w:iCs/>
              </w:rPr>
              <w:t>November 2, 2014</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07773" w14:textId="77777777" w:rsidR="00F60A07" w:rsidRDefault="00000000">
            <w:pPr>
              <w:pStyle w:val="BodyA"/>
              <w:widowControl/>
              <w:spacing w:after="0" w:line="240" w:lineRule="auto"/>
            </w:pPr>
            <w:r>
              <w:rPr>
                <w:rFonts w:ascii="Times New Roman" w:hAnsi="Times New Roman"/>
                <w:i/>
                <w:iCs/>
              </w:rPr>
              <w:t>Various</w:t>
            </w:r>
          </w:p>
        </w:tc>
      </w:tr>
      <w:tr w:rsidR="00F60A07" w14:paraId="3F093150" w14:textId="77777777">
        <w:trPr>
          <w:trHeight w:val="785"/>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876F35" w14:textId="77777777" w:rsidR="00F60A07" w:rsidRDefault="00000000">
            <w:pPr>
              <w:pStyle w:val="BodyA"/>
              <w:widowControl/>
              <w:spacing w:after="0" w:line="240" w:lineRule="auto"/>
            </w:pPr>
            <w:r>
              <w:rPr>
                <w:rFonts w:ascii="Times New Roman" w:hAnsi="Times New Roman"/>
              </w:rPr>
              <w:t>2.1</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C1FEA0" w14:textId="77777777" w:rsidR="00F60A07" w:rsidRDefault="00000000">
            <w:pPr>
              <w:pStyle w:val="BodyA"/>
              <w:tabs>
                <w:tab w:val="left" w:pos="5040"/>
              </w:tabs>
              <w:spacing w:after="0" w:line="240" w:lineRule="auto"/>
            </w:pPr>
            <w:r>
              <w:rPr>
                <w:rFonts w:ascii="Times New Roman" w:hAnsi="Times New Roman"/>
                <w:i/>
                <w:iCs/>
              </w:rPr>
              <w:t>June 18, 2016</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206B5"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Clinics</w:t>
            </w:r>
          </w:p>
          <w:p w14:paraId="3DD82BA4"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Certification Process Eligibility</w:t>
            </w:r>
          </w:p>
          <w:p w14:paraId="290EFCE9" w14:textId="77777777" w:rsidR="00F60A07" w:rsidRDefault="00000000">
            <w:pPr>
              <w:pStyle w:val="BodyA"/>
              <w:widowControl/>
              <w:spacing w:after="0" w:line="240" w:lineRule="auto"/>
            </w:pPr>
            <w:r>
              <w:rPr>
                <w:rFonts w:ascii="Times New Roman" w:hAnsi="Times New Roman"/>
                <w:i/>
                <w:iCs/>
              </w:rPr>
              <w:t>Travel Reimbursement Policy</w:t>
            </w:r>
          </w:p>
        </w:tc>
      </w:tr>
      <w:tr w:rsidR="00F60A07" w14:paraId="564C0DE1" w14:textId="77777777">
        <w:trPr>
          <w:trHeight w:val="174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B5AC84" w14:textId="77777777" w:rsidR="00F60A07" w:rsidRDefault="00000000">
            <w:pPr>
              <w:pStyle w:val="BodyA"/>
              <w:widowControl/>
              <w:spacing w:after="0" w:line="240" w:lineRule="auto"/>
            </w:pPr>
            <w:r>
              <w:rPr>
                <w:rFonts w:ascii="Times New Roman" w:hAnsi="Times New Roman"/>
              </w:rPr>
              <w:t>2.2</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A837B7" w14:textId="77777777" w:rsidR="00F60A07" w:rsidRDefault="00000000">
            <w:pPr>
              <w:pStyle w:val="BodyA"/>
              <w:tabs>
                <w:tab w:val="left" w:pos="5040"/>
              </w:tabs>
              <w:spacing w:after="0" w:line="240" w:lineRule="auto"/>
            </w:pPr>
            <w:r>
              <w:rPr>
                <w:rFonts w:ascii="Times New Roman" w:hAnsi="Times New Roman"/>
                <w:i/>
                <w:iCs/>
              </w:rPr>
              <w:t>June 11, 2017</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E59AC"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Inactive Status</w:t>
            </w:r>
          </w:p>
          <w:p w14:paraId="7E72EE6D"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Reinstatement/Amnesty Policy</w:t>
            </w:r>
          </w:p>
          <w:p w14:paraId="1A31CEBA"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Continuing Education Units (CEUs) clarification</w:t>
            </w:r>
          </w:p>
          <w:p w14:paraId="03D46441"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Participant Dismissal from Events</w:t>
            </w:r>
          </w:p>
          <w:p w14:paraId="0616CB50"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 xml:space="preserve">Alpine Certification Module: Member "Passing Result" </w:t>
            </w:r>
          </w:p>
          <w:p w14:paraId="33826A4B"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 xml:space="preserve">     Retention Policy</w:t>
            </w:r>
          </w:p>
          <w:p w14:paraId="2D349BDC" w14:textId="77777777" w:rsidR="00F60A07" w:rsidRDefault="00000000">
            <w:pPr>
              <w:pStyle w:val="BodyA"/>
              <w:widowControl/>
              <w:spacing w:after="0" w:line="240" w:lineRule="auto"/>
            </w:pPr>
            <w:r>
              <w:rPr>
                <w:rFonts w:ascii="Times New Roman" w:hAnsi="Times New Roman"/>
                <w:i/>
                <w:iCs/>
              </w:rPr>
              <w:t>Children’s Specialist Trainer clarification</w:t>
            </w:r>
          </w:p>
        </w:tc>
      </w:tr>
      <w:tr w:rsidR="00F60A07" w14:paraId="517585CA" w14:textId="77777777">
        <w:trPr>
          <w:trHeight w:val="127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BD4B1A" w14:textId="77777777" w:rsidR="00F60A07" w:rsidRDefault="00000000">
            <w:pPr>
              <w:pStyle w:val="BodyA"/>
              <w:widowControl/>
              <w:spacing w:after="0" w:line="240" w:lineRule="auto"/>
            </w:pPr>
            <w:r>
              <w:rPr>
                <w:rFonts w:ascii="Times New Roman" w:hAnsi="Times New Roman"/>
              </w:rPr>
              <w:t>2.3</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F70087" w14:textId="77777777" w:rsidR="00F60A07" w:rsidRDefault="00000000">
            <w:pPr>
              <w:pStyle w:val="BodyA"/>
              <w:tabs>
                <w:tab w:val="left" w:pos="5040"/>
              </w:tabs>
              <w:spacing w:after="0" w:line="240" w:lineRule="auto"/>
            </w:pPr>
            <w:r>
              <w:rPr>
                <w:rFonts w:ascii="Times New Roman" w:hAnsi="Times New Roman"/>
                <w:i/>
                <w:iCs/>
              </w:rPr>
              <w:t>October 1, 2017</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C444F"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Board Meeting Dates</w:t>
            </w:r>
          </w:p>
          <w:p w14:paraId="713581E8"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Ceilings on Clinic/Assessment participants</w:t>
            </w:r>
          </w:p>
          <w:p w14:paraId="2CC5A11C"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Clinic and Assessment Applicant Late Fees, Change Fees</w:t>
            </w:r>
          </w:p>
          <w:p w14:paraId="34C28484"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 xml:space="preserve">     and Refunds</w:t>
            </w:r>
          </w:p>
          <w:p w14:paraId="25629186" w14:textId="77777777" w:rsidR="00F60A07" w:rsidRDefault="00000000">
            <w:pPr>
              <w:pStyle w:val="BodyA"/>
              <w:widowControl/>
              <w:spacing w:after="0" w:line="240" w:lineRule="auto"/>
            </w:pPr>
            <w:r>
              <w:rPr>
                <w:rFonts w:ascii="Times New Roman" w:hAnsi="Times New Roman"/>
                <w:i/>
                <w:iCs/>
              </w:rPr>
              <w:t>Board of Director Elections</w:t>
            </w:r>
          </w:p>
        </w:tc>
      </w:tr>
      <w:tr w:rsidR="00F60A07" w14:paraId="7A86C9E6" w14:textId="77777777">
        <w:trPr>
          <w:trHeight w:val="124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A747F" w14:textId="77777777" w:rsidR="00F60A07" w:rsidRDefault="00000000">
            <w:pPr>
              <w:pStyle w:val="BodyA"/>
              <w:widowControl/>
              <w:spacing w:after="0" w:line="240" w:lineRule="auto"/>
            </w:pPr>
            <w:r>
              <w:rPr>
                <w:rFonts w:ascii="Times New Roman" w:hAnsi="Times New Roman"/>
              </w:rPr>
              <w:t>2.4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73E502" w14:textId="77777777" w:rsidR="00F60A07" w:rsidRDefault="00000000">
            <w:pPr>
              <w:pStyle w:val="BodyA"/>
              <w:tabs>
                <w:tab w:val="left" w:pos="5040"/>
              </w:tabs>
              <w:spacing w:after="0" w:line="240" w:lineRule="auto"/>
            </w:pPr>
            <w:r>
              <w:rPr>
                <w:rFonts w:ascii="Times New Roman" w:hAnsi="Times New Roman"/>
                <w:i/>
                <w:iCs/>
              </w:rPr>
              <w:t>February 5, 2018</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255264"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Vision Statement</w:t>
            </w:r>
          </w:p>
          <w:p w14:paraId="1BD6D046"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Amending Intermountain’s By-Laws and P&amp;P’s</w:t>
            </w:r>
          </w:p>
          <w:p w14:paraId="1B00D058"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Notification of Intent to Seek Position on ExCom</w:t>
            </w:r>
          </w:p>
          <w:p w14:paraId="09457B51"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Inactive Status</w:t>
            </w:r>
          </w:p>
          <w:p w14:paraId="49988082" w14:textId="77777777" w:rsidR="00F60A07" w:rsidRDefault="00000000">
            <w:pPr>
              <w:pStyle w:val="BodyA"/>
              <w:widowControl/>
              <w:spacing w:after="0" w:line="240" w:lineRule="auto"/>
            </w:pPr>
            <w:r>
              <w:rPr>
                <w:rFonts w:ascii="Times New Roman" w:hAnsi="Times New Roman"/>
                <w:i/>
                <w:iCs/>
              </w:rPr>
              <w:t>ExCom &amp; employee job descriptions</w:t>
            </w:r>
          </w:p>
        </w:tc>
      </w:tr>
      <w:tr w:rsidR="00F60A07" w14:paraId="5C86842A" w14:textId="77777777">
        <w:trPr>
          <w:trHeight w:val="99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C721F" w14:textId="77777777" w:rsidR="00F60A07" w:rsidRDefault="00000000">
            <w:pPr>
              <w:pStyle w:val="BodyA"/>
              <w:widowControl/>
              <w:spacing w:after="0" w:line="240" w:lineRule="auto"/>
            </w:pPr>
            <w:r>
              <w:rPr>
                <w:rFonts w:ascii="Times New Roman" w:hAnsi="Times New Roman"/>
              </w:rPr>
              <w:t>2.5</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B2C297" w14:textId="77777777" w:rsidR="00F60A07" w:rsidRDefault="00000000">
            <w:pPr>
              <w:pStyle w:val="BodyA"/>
              <w:tabs>
                <w:tab w:val="left" w:pos="5040"/>
              </w:tabs>
              <w:spacing w:after="0" w:line="240" w:lineRule="auto"/>
            </w:pPr>
            <w:r>
              <w:rPr>
                <w:rFonts w:ascii="Times New Roman" w:hAnsi="Times New Roman"/>
                <w:i/>
                <w:iCs/>
              </w:rPr>
              <w:t>October 14, 2018</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DFDE98"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P&amp;P’s amended or deleted that were in conflict with the</w:t>
            </w:r>
          </w:p>
          <w:p w14:paraId="3D6B287D"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 xml:space="preserve">    Articles of Incorporation or By-Laws</w:t>
            </w:r>
          </w:p>
          <w:p w14:paraId="52FD10E3"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National Code of Conduct &amp; Disciplinary Processes</w:t>
            </w:r>
          </w:p>
          <w:p w14:paraId="517DA743" w14:textId="77777777" w:rsidR="00F60A07" w:rsidRDefault="00000000">
            <w:pPr>
              <w:pStyle w:val="BodyA"/>
              <w:widowControl/>
              <w:spacing w:after="0" w:line="240" w:lineRule="auto"/>
            </w:pPr>
            <w:r>
              <w:rPr>
                <w:rFonts w:ascii="Times New Roman" w:hAnsi="Times New Roman"/>
                <w:i/>
                <w:iCs/>
              </w:rPr>
              <w:t>Region Mileage Policy</w:t>
            </w:r>
          </w:p>
        </w:tc>
      </w:tr>
      <w:tr w:rsidR="00F60A07" w14:paraId="031FAC14" w14:textId="77777777">
        <w:trPr>
          <w:trHeight w:val="121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91C65" w14:textId="77777777" w:rsidR="00F60A07" w:rsidRDefault="00000000">
            <w:pPr>
              <w:pStyle w:val="BodyA"/>
              <w:widowControl/>
              <w:spacing w:after="0" w:line="240" w:lineRule="auto"/>
            </w:pPr>
            <w:r>
              <w:rPr>
                <w:rFonts w:ascii="Times New Roman" w:hAnsi="Times New Roman"/>
              </w:rPr>
              <w:t>2.6</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132010" w14:textId="77777777" w:rsidR="00F60A07" w:rsidRDefault="00000000">
            <w:pPr>
              <w:pStyle w:val="BodyA"/>
              <w:tabs>
                <w:tab w:val="left" w:pos="5040"/>
              </w:tabs>
              <w:spacing w:after="0" w:line="240" w:lineRule="auto"/>
            </w:pPr>
            <w:r>
              <w:rPr>
                <w:rFonts w:ascii="Times New Roman" w:hAnsi="Times New Roman"/>
                <w:i/>
                <w:iCs/>
              </w:rPr>
              <w:t>January 25, 2019</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C1E9B2"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P&amp;P’s amended or deleted that were in conflict with the</w:t>
            </w:r>
          </w:p>
          <w:p w14:paraId="4C2F0A02"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 xml:space="preserve">    Articles of Incorporation or By-Laws</w:t>
            </w:r>
          </w:p>
          <w:p w14:paraId="439FDF58"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Certified Lifetime Member Guidelines</w:t>
            </w:r>
          </w:p>
          <w:p w14:paraId="67480D08"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Certified Inactive Member &amp; Member Reinstatement Policies</w:t>
            </w:r>
          </w:p>
          <w:p w14:paraId="5228D27B" w14:textId="77777777" w:rsidR="00F60A07" w:rsidRDefault="00000000">
            <w:pPr>
              <w:pStyle w:val="BodyA"/>
              <w:widowControl/>
              <w:spacing w:after="0" w:line="240" w:lineRule="auto"/>
            </w:pPr>
            <w:r>
              <w:rPr>
                <w:rFonts w:ascii="Times New Roman" w:hAnsi="Times New Roman"/>
                <w:i/>
                <w:iCs/>
              </w:rPr>
              <w:t>CEU Policy</w:t>
            </w:r>
          </w:p>
        </w:tc>
      </w:tr>
      <w:tr w:rsidR="00F60A07" w14:paraId="138B2FBA" w14:textId="77777777">
        <w:trPr>
          <w:trHeight w:val="1829"/>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192440" w14:textId="77777777" w:rsidR="00F60A07" w:rsidRDefault="00000000">
            <w:pPr>
              <w:pStyle w:val="BodyA"/>
              <w:widowControl/>
              <w:spacing w:after="0" w:line="240" w:lineRule="auto"/>
            </w:pPr>
            <w:r>
              <w:rPr>
                <w:rFonts w:ascii="Times New Roman" w:hAnsi="Times New Roman"/>
              </w:rPr>
              <w:lastRenderedPageBreak/>
              <w:t>2.7</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9092CD" w14:textId="77777777" w:rsidR="00F60A07" w:rsidRDefault="00000000">
            <w:pPr>
              <w:pStyle w:val="BodyA"/>
              <w:tabs>
                <w:tab w:val="left" w:pos="5040"/>
              </w:tabs>
              <w:spacing w:after="0" w:line="240" w:lineRule="auto"/>
            </w:pPr>
            <w:r>
              <w:rPr>
                <w:rFonts w:ascii="Times New Roman" w:hAnsi="Times New Roman"/>
                <w:i/>
                <w:iCs/>
              </w:rPr>
              <w:t>June 15, 2019</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CB471"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P&amp;P’s amended or deleted that were in conflict with the</w:t>
            </w:r>
          </w:p>
          <w:p w14:paraId="5C83112A"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 xml:space="preserve">    Articles of Incorporation or By-Laws</w:t>
            </w:r>
          </w:p>
          <w:p w14:paraId="2B36685A"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Resort member additions</w:t>
            </w:r>
          </w:p>
          <w:p w14:paraId="614E1FCE"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BOD Election process amendments</w:t>
            </w:r>
          </w:p>
          <w:p w14:paraId="0D271D3F"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Executive Committee term limit amendment</w:t>
            </w:r>
          </w:p>
          <w:p w14:paraId="3099B395" w14:textId="77777777" w:rsidR="00F60A07" w:rsidRDefault="00000000">
            <w:pPr>
              <w:pStyle w:val="BodyA"/>
              <w:widowControl/>
              <w:spacing w:after="0" w:line="240" w:lineRule="auto"/>
            </w:pPr>
            <w:r>
              <w:rPr>
                <w:rFonts w:ascii="Times New Roman" w:hAnsi="Times New Roman"/>
                <w:i/>
                <w:iCs/>
              </w:rPr>
              <w:t>Employee helmet conflict of interest, document retention &amp; whistleblower policies</w:t>
            </w:r>
          </w:p>
        </w:tc>
      </w:tr>
      <w:tr w:rsidR="00F60A07" w14:paraId="2CA029A7" w14:textId="77777777">
        <w:trPr>
          <w:trHeight w:val="111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2A8D1" w14:textId="77777777" w:rsidR="00F60A07" w:rsidRDefault="00000000">
            <w:pPr>
              <w:pStyle w:val="BodyA"/>
              <w:widowControl/>
              <w:spacing w:after="0" w:line="240" w:lineRule="auto"/>
            </w:pPr>
            <w:r>
              <w:rPr>
                <w:rFonts w:ascii="Times New Roman" w:hAnsi="Times New Roman"/>
              </w:rPr>
              <w:t>2.71</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03473F" w14:textId="77777777" w:rsidR="00F60A07" w:rsidRDefault="00000000">
            <w:pPr>
              <w:pStyle w:val="BodyA"/>
              <w:tabs>
                <w:tab w:val="left" w:pos="5040"/>
              </w:tabs>
              <w:spacing w:after="0" w:line="240" w:lineRule="auto"/>
            </w:pPr>
            <w:r>
              <w:rPr>
                <w:rFonts w:ascii="Times New Roman" w:hAnsi="Times New Roman"/>
              </w:rPr>
              <w:t>October 12, 2019</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1640"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Elimination of Senior Dues</w:t>
            </w:r>
          </w:p>
          <w:p w14:paraId="224F7157"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Elimination of SIRC Committee and addition of Scholarship Committee</w:t>
            </w:r>
          </w:p>
          <w:p w14:paraId="5CBBD325" w14:textId="77777777" w:rsidR="00F60A07" w:rsidRDefault="00000000">
            <w:pPr>
              <w:pStyle w:val="BodyA"/>
              <w:widowControl/>
              <w:spacing w:after="0" w:line="240" w:lineRule="auto"/>
            </w:pPr>
            <w:r>
              <w:rPr>
                <w:rFonts w:ascii="Times New Roman" w:hAnsi="Times New Roman"/>
                <w:i/>
                <w:iCs/>
              </w:rPr>
              <w:t>Formation of Member Recognition and Award Committee</w:t>
            </w:r>
          </w:p>
        </w:tc>
      </w:tr>
      <w:tr w:rsidR="00F60A07" w14:paraId="3412A6FD" w14:textId="77777777">
        <w:trPr>
          <w:trHeight w:val="63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6AC523" w14:textId="77777777" w:rsidR="00F60A07" w:rsidRDefault="00000000">
            <w:pPr>
              <w:pStyle w:val="BodyA"/>
              <w:widowControl/>
              <w:spacing w:after="0" w:line="240" w:lineRule="auto"/>
            </w:pPr>
            <w:r>
              <w:rPr>
                <w:rFonts w:ascii="Times New Roman" w:hAnsi="Times New Roman"/>
              </w:rPr>
              <w:t>2.72</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97E8B" w14:textId="77777777" w:rsidR="00F60A07" w:rsidRDefault="00000000">
            <w:pPr>
              <w:pStyle w:val="BodyA"/>
              <w:tabs>
                <w:tab w:val="left" w:pos="5040"/>
              </w:tabs>
              <w:spacing w:after="0" w:line="240" w:lineRule="auto"/>
            </w:pPr>
            <w:r>
              <w:rPr>
                <w:rFonts w:ascii="Times New Roman" w:hAnsi="Times New Roman"/>
              </w:rPr>
              <w:t>August 13, 2020</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8887E"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i/>
                <w:iCs/>
              </w:rPr>
              <w:t>Administrative fee/deposit for Outreach Clinics</w:t>
            </w:r>
          </w:p>
          <w:p w14:paraId="07391621" w14:textId="77777777" w:rsidR="00F60A07" w:rsidRDefault="00000000">
            <w:pPr>
              <w:pStyle w:val="BodyA"/>
              <w:widowControl/>
              <w:spacing w:after="0" w:line="240" w:lineRule="auto"/>
            </w:pPr>
            <w:r>
              <w:rPr>
                <w:rFonts w:ascii="Times New Roman" w:hAnsi="Times New Roman"/>
                <w:i/>
                <w:iCs/>
              </w:rPr>
              <w:t>Change and cancellation policy amendment</w:t>
            </w:r>
          </w:p>
        </w:tc>
      </w:tr>
      <w:tr w:rsidR="00F60A07" w14:paraId="0E29DF37" w14:textId="77777777">
        <w:trPr>
          <w:trHeight w:val="169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9CF7D3" w14:textId="77777777" w:rsidR="00F60A07" w:rsidRDefault="00000000">
            <w:pPr>
              <w:pStyle w:val="BodyA"/>
              <w:spacing w:line="240" w:lineRule="auto"/>
            </w:pPr>
            <w:r>
              <w:rPr>
                <w:rFonts w:ascii="Times New Roman" w:hAnsi="Times New Roman"/>
              </w:rPr>
              <w:t>2.8</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C312C" w14:textId="77777777" w:rsidR="00F60A07" w:rsidRDefault="00000000">
            <w:pPr>
              <w:pStyle w:val="BodyA"/>
              <w:spacing w:line="240" w:lineRule="auto"/>
            </w:pPr>
            <w:r>
              <w:rPr>
                <w:rFonts w:ascii="Times New Roman" w:hAnsi="Times New Roman"/>
              </w:rPr>
              <w:t>August 13, 2021</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71E74" w14:textId="77777777" w:rsidR="00F60A07" w:rsidRDefault="00000000">
            <w:pPr>
              <w:pStyle w:val="BodyA"/>
              <w:spacing w:after="0" w:line="240" w:lineRule="auto"/>
              <w:rPr>
                <w:rFonts w:ascii="Times New Roman" w:eastAsia="Times New Roman" w:hAnsi="Times New Roman" w:cs="Times New Roman"/>
                <w:i/>
                <w:iCs/>
              </w:rPr>
            </w:pPr>
            <w:r>
              <w:rPr>
                <w:rFonts w:ascii="Times New Roman" w:hAnsi="Times New Roman"/>
                <w:i/>
                <w:iCs/>
              </w:rPr>
              <w:t>Calendar Committee Deletion</w:t>
            </w:r>
          </w:p>
          <w:p w14:paraId="2D382E32" w14:textId="77777777" w:rsidR="00F60A07" w:rsidRDefault="00000000">
            <w:pPr>
              <w:pStyle w:val="BodyA"/>
              <w:spacing w:after="0" w:line="240" w:lineRule="auto"/>
              <w:rPr>
                <w:rFonts w:ascii="Times New Roman" w:eastAsia="Times New Roman" w:hAnsi="Times New Roman" w:cs="Times New Roman"/>
                <w:i/>
                <w:iCs/>
              </w:rPr>
            </w:pPr>
            <w:r>
              <w:rPr>
                <w:rFonts w:ascii="Times New Roman" w:hAnsi="Times New Roman"/>
                <w:i/>
                <w:iCs/>
              </w:rPr>
              <w:t>Hall of Fame</w:t>
            </w:r>
          </w:p>
          <w:p w14:paraId="5F510DC7" w14:textId="77777777" w:rsidR="00F60A07" w:rsidRDefault="00000000">
            <w:pPr>
              <w:pStyle w:val="BodyA"/>
              <w:spacing w:after="0" w:line="240" w:lineRule="auto"/>
              <w:rPr>
                <w:rFonts w:ascii="Times New Roman" w:eastAsia="Times New Roman" w:hAnsi="Times New Roman" w:cs="Times New Roman"/>
                <w:i/>
                <w:iCs/>
              </w:rPr>
            </w:pPr>
            <w:r>
              <w:rPr>
                <w:rFonts w:ascii="Times New Roman" w:hAnsi="Times New Roman"/>
                <w:i/>
                <w:iCs/>
              </w:rPr>
              <w:t>Past Presidents Advisory Committee Deletion</w:t>
            </w:r>
          </w:p>
          <w:p w14:paraId="438A6E6C" w14:textId="77777777" w:rsidR="00F60A07" w:rsidRDefault="00000000">
            <w:pPr>
              <w:pStyle w:val="BodyA"/>
              <w:spacing w:after="0" w:line="240" w:lineRule="auto"/>
              <w:rPr>
                <w:rFonts w:ascii="Times New Roman" w:eastAsia="Times New Roman" w:hAnsi="Times New Roman" w:cs="Times New Roman"/>
                <w:i/>
                <w:iCs/>
              </w:rPr>
            </w:pPr>
            <w:r>
              <w:rPr>
                <w:rFonts w:ascii="Times New Roman" w:hAnsi="Times New Roman"/>
                <w:i/>
                <w:iCs/>
              </w:rPr>
              <w:t>Board Meeting Date change</w:t>
            </w:r>
          </w:p>
          <w:p w14:paraId="30BB0AFD" w14:textId="77777777" w:rsidR="00F60A07" w:rsidRDefault="00000000">
            <w:pPr>
              <w:pStyle w:val="BodyA"/>
              <w:spacing w:after="0" w:line="240" w:lineRule="auto"/>
              <w:rPr>
                <w:rFonts w:ascii="Times New Roman" w:eastAsia="Times New Roman" w:hAnsi="Times New Roman" w:cs="Times New Roman"/>
                <w:i/>
                <w:iCs/>
              </w:rPr>
            </w:pPr>
            <w:r>
              <w:rPr>
                <w:rFonts w:ascii="Times New Roman" w:hAnsi="Times New Roman"/>
                <w:i/>
                <w:iCs/>
              </w:rPr>
              <w:t>SIRC Committee replacement</w:t>
            </w:r>
          </w:p>
          <w:p w14:paraId="12A15904" w14:textId="77777777" w:rsidR="00F60A07" w:rsidRDefault="00000000">
            <w:pPr>
              <w:pStyle w:val="BodyA"/>
              <w:spacing w:after="0" w:line="240" w:lineRule="auto"/>
              <w:rPr>
                <w:rFonts w:ascii="Times New Roman" w:eastAsia="Times New Roman" w:hAnsi="Times New Roman" w:cs="Times New Roman"/>
                <w:i/>
                <w:iCs/>
              </w:rPr>
            </w:pPr>
            <w:r>
              <w:rPr>
                <w:rFonts w:ascii="Times New Roman" w:hAnsi="Times New Roman"/>
                <w:i/>
                <w:iCs/>
              </w:rPr>
              <w:t>CEU Management Policy</w:t>
            </w:r>
          </w:p>
          <w:p w14:paraId="52E09E68" w14:textId="77777777" w:rsidR="00F60A07" w:rsidRDefault="00000000">
            <w:pPr>
              <w:pStyle w:val="BodyA"/>
              <w:spacing w:line="240" w:lineRule="auto"/>
            </w:pPr>
            <w:r>
              <w:rPr>
                <w:rFonts w:ascii="Times New Roman" w:hAnsi="Times New Roman"/>
                <w:i/>
                <w:iCs/>
              </w:rPr>
              <w:t>Scholarship Requirements</w:t>
            </w:r>
          </w:p>
        </w:tc>
      </w:tr>
      <w:tr w:rsidR="00F60A07" w14:paraId="65743B10" w14:textId="77777777">
        <w:trPr>
          <w:trHeight w:val="63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64F5E0" w14:textId="77777777" w:rsidR="00F60A07" w:rsidRDefault="00000000">
            <w:pPr>
              <w:pStyle w:val="BodyA"/>
              <w:spacing w:line="240" w:lineRule="auto"/>
            </w:pPr>
            <w:r>
              <w:rPr>
                <w:rFonts w:ascii="Times New Roman" w:hAnsi="Times New Roman"/>
              </w:rPr>
              <w:t>2.9</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399BB7" w14:textId="77777777" w:rsidR="00F60A07" w:rsidRDefault="00000000">
            <w:pPr>
              <w:pStyle w:val="BodyA"/>
              <w:spacing w:line="240" w:lineRule="auto"/>
            </w:pPr>
            <w:r>
              <w:rPr>
                <w:rFonts w:ascii="Times New Roman" w:hAnsi="Times New Roman"/>
              </w:rPr>
              <w:t>June 12,2022</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17B9BB" w14:textId="77777777" w:rsidR="00F60A07" w:rsidRDefault="00000000">
            <w:pPr>
              <w:pStyle w:val="BodyA"/>
              <w:spacing w:after="0" w:line="240" w:lineRule="auto"/>
              <w:rPr>
                <w:rFonts w:ascii="Times New Roman" w:eastAsia="Times New Roman" w:hAnsi="Times New Roman" w:cs="Times New Roman"/>
                <w:i/>
                <w:iCs/>
              </w:rPr>
            </w:pPr>
            <w:r>
              <w:rPr>
                <w:rFonts w:ascii="Times New Roman" w:hAnsi="Times New Roman"/>
                <w:i/>
                <w:iCs/>
              </w:rPr>
              <w:t>Helmet policy</w:t>
            </w:r>
          </w:p>
          <w:p w14:paraId="413D3DAF" w14:textId="77777777" w:rsidR="00F60A07" w:rsidRDefault="00000000">
            <w:pPr>
              <w:pStyle w:val="BodyA"/>
              <w:spacing w:after="0" w:line="240" w:lineRule="auto"/>
            </w:pPr>
            <w:r>
              <w:rPr>
                <w:rFonts w:ascii="Times New Roman" w:hAnsi="Times New Roman"/>
                <w:i/>
                <w:iCs/>
              </w:rPr>
              <w:t>Cross Discipline Certification Policy</w:t>
            </w:r>
          </w:p>
        </w:tc>
      </w:tr>
      <w:tr w:rsidR="00F60A07" w14:paraId="093106D3" w14:textId="77777777">
        <w:trPr>
          <w:trHeight w:val="63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0AC282" w14:textId="77777777" w:rsidR="00F60A07" w:rsidRDefault="00000000">
            <w:pPr>
              <w:pStyle w:val="BodyA"/>
              <w:spacing w:line="240" w:lineRule="auto"/>
            </w:pPr>
            <w:r>
              <w:rPr>
                <w:rFonts w:ascii="Times New Roman" w:hAnsi="Times New Roman"/>
                <w:sz w:val="20"/>
                <w:szCs w:val="20"/>
              </w:rPr>
              <w:t>3.0</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4CC12" w14:textId="77777777" w:rsidR="00F60A07" w:rsidRDefault="00000000">
            <w:pPr>
              <w:pStyle w:val="BodyA"/>
              <w:spacing w:line="240" w:lineRule="auto"/>
            </w:pPr>
            <w:r>
              <w:rPr>
                <w:rFonts w:ascii="Times New Roman" w:hAnsi="Times New Roman"/>
                <w:sz w:val="20"/>
                <w:szCs w:val="20"/>
              </w:rPr>
              <w:t>October 7, 2022</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59606" w14:textId="77777777" w:rsidR="00F60A07" w:rsidRDefault="00000000">
            <w:pPr>
              <w:pStyle w:val="BodyA"/>
              <w:spacing w:after="0" w:line="240" w:lineRule="auto"/>
              <w:rPr>
                <w:rFonts w:ascii="Times New Roman" w:eastAsia="Times New Roman" w:hAnsi="Times New Roman" w:cs="Times New Roman"/>
                <w:sz w:val="20"/>
                <w:szCs w:val="20"/>
              </w:rPr>
            </w:pPr>
            <w:r>
              <w:rPr>
                <w:rFonts w:ascii="Times New Roman" w:hAnsi="Times New Roman"/>
                <w:i/>
                <w:iCs/>
                <w:sz w:val="20"/>
                <w:szCs w:val="20"/>
              </w:rPr>
              <w:t>Member School Definitions</w:t>
            </w:r>
          </w:p>
          <w:p w14:paraId="73792298" w14:textId="77777777" w:rsidR="00F60A07" w:rsidRDefault="00000000">
            <w:pPr>
              <w:pStyle w:val="BodyA"/>
              <w:spacing w:after="0" w:line="240" w:lineRule="auto"/>
            </w:pPr>
            <w:r>
              <w:rPr>
                <w:rFonts w:ascii="Times New Roman" w:hAnsi="Times New Roman"/>
                <w:i/>
                <w:iCs/>
                <w:sz w:val="20"/>
                <w:szCs w:val="20"/>
              </w:rPr>
              <w:t>IMES CS2 Requirement</w:t>
            </w:r>
          </w:p>
        </w:tc>
      </w:tr>
      <w:tr w:rsidR="00F60A07" w14:paraId="2A65DEB9" w14:textId="77777777">
        <w:trPr>
          <w:trHeight w:val="67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F8BD1" w14:textId="77777777" w:rsidR="00F60A07" w:rsidRDefault="00000000">
            <w:pPr>
              <w:pStyle w:val="BodyA"/>
              <w:spacing w:line="240" w:lineRule="auto"/>
            </w:pPr>
            <w:r>
              <w:rPr>
                <w:rFonts w:ascii="Times New Roman" w:hAnsi="Times New Roman"/>
                <w:sz w:val="20"/>
                <w:szCs w:val="20"/>
              </w:rPr>
              <w:t>3.1</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3AF7C" w14:textId="77777777" w:rsidR="00F60A07" w:rsidRDefault="00000000">
            <w:pPr>
              <w:pStyle w:val="BodyA"/>
              <w:spacing w:line="240" w:lineRule="auto"/>
            </w:pPr>
            <w:r>
              <w:rPr>
                <w:rFonts w:ascii="Times New Roman" w:hAnsi="Times New Roman"/>
                <w:sz w:val="20"/>
                <w:szCs w:val="20"/>
              </w:rPr>
              <w:t>May 1, 2023</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700ABA" w14:textId="77777777" w:rsidR="00F60A07" w:rsidRDefault="00000000">
            <w:pPr>
              <w:pStyle w:val="BodyA"/>
              <w:spacing w:after="0" w:line="240" w:lineRule="auto"/>
              <w:rPr>
                <w:rFonts w:ascii="Times New Roman" w:eastAsia="Times New Roman" w:hAnsi="Times New Roman" w:cs="Times New Roman"/>
                <w:sz w:val="20"/>
                <w:szCs w:val="20"/>
              </w:rPr>
            </w:pPr>
            <w:r>
              <w:rPr>
                <w:rFonts w:ascii="Times New Roman" w:hAnsi="Times New Roman"/>
                <w:i/>
                <w:iCs/>
                <w:sz w:val="20"/>
                <w:szCs w:val="20"/>
              </w:rPr>
              <w:t>Member School Regionality</w:t>
            </w:r>
          </w:p>
          <w:p w14:paraId="385863F4" w14:textId="77777777" w:rsidR="00F60A07" w:rsidRDefault="00000000">
            <w:pPr>
              <w:pStyle w:val="BodyA"/>
              <w:spacing w:after="0" w:line="240" w:lineRule="auto"/>
              <w:rPr>
                <w:rFonts w:ascii="Times New Roman" w:eastAsia="Times New Roman" w:hAnsi="Times New Roman" w:cs="Times New Roman"/>
                <w:i/>
                <w:iCs/>
                <w:sz w:val="20"/>
                <w:szCs w:val="20"/>
              </w:rPr>
            </w:pPr>
            <w:r>
              <w:rPr>
                <w:rFonts w:ascii="Times New Roman" w:hAnsi="Times New Roman"/>
                <w:i/>
                <w:iCs/>
                <w:sz w:val="20"/>
                <w:szCs w:val="20"/>
              </w:rPr>
              <w:t>Regional Elections</w:t>
            </w:r>
          </w:p>
          <w:p w14:paraId="31FF4E26" w14:textId="77777777" w:rsidR="00F60A07" w:rsidRDefault="00000000">
            <w:pPr>
              <w:pStyle w:val="BodyA"/>
              <w:spacing w:after="0" w:line="240" w:lineRule="auto"/>
            </w:pPr>
            <w:r>
              <w:rPr>
                <w:rFonts w:ascii="Times New Roman" w:hAnsi="Times New Roman"/>
                <w:i/>
                <w:iCs/>
                <w:sz w:val="20"/>
                <w:szCs w:val="20"/>
              </w:rPr>
              <w:t>Snowboard Committee</w:t>
            </w:r>
          </w:p>
        </w:tc>
      </w:tr>
      <w:tr w:rsidR="00F60A07" w14:paraId="37EA1A04" w14:textId="77777777">
        <w:trPr>
          <w:trHeight w:val="63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1E2DA9" w14:textId="77777777" w:rsidR="00F60A07" w:rsidRDefault="00000000">
            <w:pPr>
              <w:pStyle w:val="BodyA"/>
              <w:spacing w:line="240" w:lineRule="auto"/>
            </w:pPr>
            <w:r>
              <w:rPr>
                <w:rFonts w:ascii="Times New Roman" w:hAnsi="Times New Roman"/>
                <w:sz w:val="20"/>
                <w:szCs w:val="20"/>
              </w:rPr>
              <w:t>3.2</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CA66B1" w14:textId="77777777" w:rsidR="00F60A07" w:rsidRDefault="00000000">
            <w:pPr>
              <w:pStyle w:val="BodyA"/>
              <w:spacing w:line="240" w:lineRule="auto"/>
            </w:pPr>
            <w:r>
              <w:rPr>
                <w:rFonts w:ascii="Times New Roman" w:hAnsi="Times New Roman"/>
                <w:sz w:val="20"/>
                <w:szCs w:val="20"/>
              </w:rPr>
              <w:t>May 19,2023</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253E9" w14:textId="77777777" w:rsidR="00F60A07" w:rsidRDefault="00000000">
            <w:pPr>
              <w:pStyle w:val="BodyA"/>
              <w:spacing w:line="240" w:lineRule="auto"/>
            </w:pPr>
            <w:r>
              <w:rPr>
                <w:rFonts w:ascii="Times New Roman" w:hAnsi="Times New Roman"/>
                <w:i/>
                <w:iCs/>
                <w:sz w:val="20"/>
                <w:szCs w:val="20"/>
              </w:rPr>
              <w:t>Adjust “Division” to “Region”</w:t>
            </w:r>
          </w:p>
        </w:tc>
      </w:tr>
      <w:tr w:rsidR="00F60A07" w14:paraId="143253B4" w14:textId="77777777">
        <w:trPr>
          <w:trHeight w:val="63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4D569" w14:textId="77777777" w:rsidR="00F60A07" w:rsidRDefault="00000000">
            <w:pPr>
              <w:pStyle w:val="Body"/>
              <w:widowControl w:val="0"/>
              <w:spacing w:after="200"/>
            </w:pPr>
            <w:r>
              <w:rPr>
                <w:sz w:val="20"/>
                <w:szCs w:val="20"/>
                <w14:textOutline w14:w="12700" w14:cap="flat" w14:cmpd="sng" w14:algn="ctr">
                  <w14:noFill/>
                  <w14:prstDash w14:val="solid"/>
                  <w14:miter w14:lim="400000"/>
                </w14:textOutline>
              </w:rPr>
              <w:t>3.3</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ABDB57" w14:textId="77777777" w:rsidR="00F60A07" w:rsidRDefault="00000000">
            <w:pPr>
              <w:pStyle w:val="Body"/>
              <w:widowControl w:val="0"/>
              <w:spacing w:after="200"/>
            </w:pPr>
            <w:r>
              <w:rPr>
                <w:sz w:val="20"/>
                <w:szCs w:val="20"/>
                <w14:textOutline w14:w="12700" w14:cap="flat" w14:cmpd="sng" w14:algn="ctr">
                  <w14:noFill/>
                  <w14:prstDash w14:val="solid"/>
                  <w14:miter w14:lim="400000"/>
                </w14:textOutline>
              </w:rPr>
              <w:t>May 28, 2024</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0A42F1" w14:textId="77777777" w:rsidR="00F60A07" w:rsidRDefault="00000000">
            <w:pPr>
              <w:pStyle w:val="Body"/>
              <w:widowControl w:val="0"/>
              <w:spacing w:after="20"/>
            </w:pPr>
            <w:r>
              <w:rPr>
                <w:i/>
                <w:iCs/>
                <w:sz w:val="20"/>
                <w:szCs w:val="20"/>
                <w14:textOutline w14:w="12700" w14:cap="flat" w14:cmpd="sng" w14:algn="ctr">
                  <w14:noFill/>
                  <w14:prstDash w14:val="solid"/>
                  <w14:miter w14:lim="400000"/>
                </w14:textOutline>
              </w:rPr>
              <w:t xml:space="preserve">Scholarship guidelines </w:t>
            </w:r>
          </w:p>
          <w:p w14:paraId="45B6E314" w14:textId="77777777" w:rsidR="00F60A07" w:rsidRDefault="00000000">
            <w:pPr>
              <w:pStyle w:val="Body"/>
              <w:widowControl w:val="0"/>
              <w:spacing w:after="20"/>
            </w:pPr>
            <w:r>
              <w:rPr>
                <w:i/>
                <w:iCs/>
                <w:sz w:val="20"/>
                <w:szCs w:val="20"/>
                <w14:textOutline w14:w="12700" w14:cap="flat" w14:cmpd="sng" w14:algn="ctr">
                  <w14:noFill/>
                  <w14:prstDash w14:val="solid"/>
                  <w14:miter w14:lim="400000"/>
                </w14:textOutline>
              </w:rPr>
              <w:t>Adjust DECL to IM Ed Staff</w:t>
            </w:r>
          </w:p>
        </w:tc>
      </w:tr>
      <w:tr w:rsidR="00F60A07" w14:paraId="32AAF374" w14:textId="77777777">
        <w:trPr>
          <w:trHeight w:val="63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1E745" w14:textId="77777777" w:rsidR="00F60A07" w:rsidRDefault="00000000">
            <w:pPr>
              <w:widowControl w:val="0"/>
              <w:spacing w:after="200"/>
            </w:pPr>
            <w:r>
              <w:rPr>
                <w:rFonts w:cs="Arial Unicode MS"/>
                <w:color w:val="000000"/>
                <w:u w:color="000000"/>
                <w14:textOutline w14:w="0" w14:cap="flat" w14:cmpd="sng" w14:algn="ctr">
                  <w14:noFill/>
                  <w14:prstDash w14:val="solid"/>
                  <w14:bevel/>
                </w14:textOutline>
              </w:rPr>
              <w:t>3.4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D23BD3" w14:textId="77777777" w:rsidR="00F60A07" w:rsidRDefault="00000000">
            <w:pPr>
              <w:widowControl w:val="0"/>
              <w:spacing w:after="200"/>
            </w:pPr>
            <w:r>
              <w:rPr>
                <w:rFonts w:cs="Arial Unicode MS"/>
                <w:color w:val="000000"/>
                <w:sz w:val="20"/>
                <w:szCs w:val="20"/>
                <w:u w:color="000000"/>
                <w14:textOutline w14:w="0" w14:cap="flat" w14:cmpd="sng" w14:algn="ctr">
                  <w14:noFill/>
                  <w14:prstDash w14:val="solid"/>
                  <w14:bevel/>
                </w14:textOutline>
              </w:rPr>
              <w:t>June, 2024</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4DEDDC" w14:textId="77777777" w:rsidR="00F60A07" w:rsidRDefault="00000000">
            <w:pPr>
              <w:widowControl w:val="0"/>
              <w:spacing w:after="20"/>
            </w:pPr>
            <w:r>
              <w:rPr>
                <w:rFonts w:cs="Arial Unicode MS"/>
                <w:i/>
                <w:iCs/>
                <w:color w:val="000000"/>
                <w:sz w:val="20"/>
                <w:szCs w:val="20"/>
                <w:u w:color="000000"/>
                <w14:textOutline w14:w="0" w14:cap="flat" w14:cmpd="sng" w14:algn="ctr">
                  <w14:noFill/>
                  <w14:prstDash w14:val="solid"/>
                  <w14:bevel/>
                </w14:textOutline>
              </w:rPr>
              <w:t xml:space="preserve">Operational Deletions: Travel, mileage, event approval, school affiliation </w:t>
            </w:r>
          </w:p>
        </w:tc>
      </w:tr>
      <w:tr w:rsidR="00F60A07" w14:paraId="486053E7" w14:textId="77777777">
        <w:trPr>
          <w:trHeight w:val="63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4A7D95" w14:textId="77777777" w:rsidR="00F60A07" w:rsidRDefault="00000000">
            <w:pPr>
              <w:widowControl w:val="0"/>
              <w:spacing w:after="200"/>
            </w:pPr>
            <w:r>
              <w:rPr>
                <w:rFonts w:cs="Arial Unicode MS"/>
                <w:color w:val="000000"/>
                <w:u w:color="000000"/>
                <w14:textOutline w14:w="0" w14:cap="flat" w14:cmpd="sng" w14:algn="ctr">
                  <w14:noFill/>
                  <w14:prstDash w14:val="solid"/>
                  <w14:bevel/>
                </w14:textOutline>
              </w:rPr>
              <w:t>3.5</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0B22B" w14:textId="77777777" w:rsidR="00F60A07" w:rsidRDefault="00000000">
            <w:pPr>
              <w:widowControl w:val="0"/>
              <w:spacing w:after="200"/>
            </w:pPr>
            <w:r>
              <w:rPr>
                <w:rFonts w:cs="Arial Unicode MS"/>
                <w:color w:val="000000"/>
                <w:sz w:val="20"/>
                <w:szCs w:val="20"/>
                <w:u w:color="000000"/>
                <w14:textOutline w14:w="0" w14:cap="flat" w14:cmpd="sng" w14:algn="ctr">
                  <w14:noFill/>
                  <w14:prstDash w14:val="solid"/>
                  <w14:bevel/>
                </w14:textOutline>
              </w:rPr>
              <w:t>October, 2024</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7FEAD1" w14:textId="77777777" w:rsidR="00F60A07" w:rsidRDefault="00000000">
            <w:pPr>
              <w:widowControl w:val="0"/>
              <w:spacing w:after="20"/>
            </w:pPr>
            <w:r>
              <w:rPr>
                <w:rFonts w:cs="Arial Unicode MS"/>
                <w:i/>
                <w:iCs/>
                <w:color w:val="000000"/>
                <w:sz w:val="20"/>
                <w:szCs w:val="20"/>
                <w:u w:color="000000"/>
                <w14:textOutline w14:w="0" w14:cap="flat" w14:cmpd="sng" w14:algn="ctr">
                  <w14:noFill/>
                  <w14:prstDash w14:val="solid"/>
                  <w14:bevel/>
                </w14:textOutline>
              </w:rPr>
              <w:t xml:space="preserve">Cancellation policy, Disciplinary temp </w:t>
            </w:r>
          </w:p>
        </w:tc>
      </w:tr>
      <w:tr w:rsidR="00F60A07" w14:paraId="118FBE89" w14:textId="77777777">
        <w:trPr>
          <w:trHeight w:val="63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FA80D" w14:textId="77777777" w:rsidR="00F60A07" w:rsidRDefault="00000000">
            <w:pPr>
              <w:widowControl w:val="0"/>
              <w:spacing w:after="200"/>
            </w:pPr>
            <w:r>
              <w:rPr>
                <w:rFonts w:cs="Arial Unicode MS"/>
                <w:color w:val="000000"/>
                <w:u w:color="000000"/>
                <w14:textOutline w14:w="0" w14:cap="flat" w14:cmpd="sng" w14:algn="ctr">
                  <w14:noFill/>
                  <w14:prstDash w14:val="solid"/>
                  <w14:bevel/>
                </w14:textOutline>
              </w:rPr>
              <w:t>3.6</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EBA1C" w14:textId="77777777" w:rsidR="00F60A07" w:rsidRDefault="00000000">
            <w:pPr>
              <w:widowControl w:val="0"/>
              <w:spacing w:after="200"/>
            </w:pPr>
            <w:r>
              <w:rPr>
                <w:rFonts w:cs="Arial Unicode MS"/>
                <w:color w:val="000000"/>
                <w:sz w:val="20"/>
                <w:szCs w:val="20"/>
                <w:u w:color="000000"/>
                <w14:textOutline w14:w="0" w14:cap="flat" w14:cmpd="sng" w14:algn="ctr">
                  <w14:noFill/>
                  <w14:prstDash w14:val="solid"/>
                  <w14:bevel/>
                </w14:textOutline>
              </w:rPr>
              <w:t>January, 2025</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6B7A3" w14:textId="77777777" w:rsidR="00F60A07" w:rsidRDefault="00000000">
            <w:pPr>
              <w:widowControl w:val="0"/>
              <w:spacing w:after="20"/>
            </w:pPr>
            <w:r>
              <w:rPr>
                <w:rFonts w:cs="Arial Unicode MS"/>
                <w:i/>
                <w:iCs/>
                <w:color w:val="000000"/>
                <w:sz w:val="20"/>
                <w:szCs w:val="20"/>
                <w:u w:color="000000"/>
                <w14:textOutline w14:w="0" w14:cap="flat" w14:cmpd="sng" w14:algn="ctr">
                  <w14:noFill/>
                  <w14:prstDash w14:val="solid"/>
                  <w14:bevel/>
                </w14:textOutline>
              </w:rPr>
              <w:t>Student Dues, Disciplinary Process (nationally approved)</w:t>
            </w:r>
          </w:p>
        </w:tc>
      </w:tr>
    </w:tbl>
    <w:p w14:paraId="528D4AD6" w14:textId="77777777" w:rsidR="00F60A07" w:rsidRDefault="00F60A07">
      <w:pPr>
        <w:pStyle w:val="BodyA"/>
        <w:spacing w:after="0" w:line="240" w:lineRule="auto"/>
        <w:ind w:left="108" w:hanging="108"/>
        <w:rPr>
          <w:rFonts w:ascii="Times New Roman" w:eastAsia="Times New Roman" w:hAnsi="Times New Roman" w:cs="Times New Roman"/>
        </w:rPr>
      </w:pPr>
    </w:p>
    <w:p w14:paraId="117CCF02" w14:textId="77777777" w:rsidR="00F60A07" w:rsidRDefault="00F60A07">
      <w:pPr>
        <w:pStyle w:val="BodyA"/>
        <w:spacing w:after="0" w:line="240" w:lineRule="auto"/>
        <w:rPr>
          <w:rFonts w:ascii="Times New Roman" w:eastAsia="Times New Roman" w:hAnsi="Times New Roman" w:cs="Times New Roman"/>
        </w:rPr>
      </w:pPr>
    </w:p>
    <w:p w14:paraId="7C1E3C57" w14:textId="77777777" w:rsidR="00F60A07" w:rsidRDefault="00F60A07">
      <w:pPr>
        <w:pStyle w:val="BodyA"/>
        <w:widowControl/>
        <w:spacing w:after="0" w:line="240" w:lineRule="auto"/>
        <w:rPr>
          <w:rFonts w:ascii="Times New Roman" w:eastAsia="Times New Roman" w:hAnsi="Times New Roman" w:cs="Times New Roman"/>
        </w:rPr>
      </w:pPr>
    </w:p>
    <w:p w14:paraId="2EFDD3C9" w14:textId="77777777" w:rsidR="00F60A07" w:rsidRDefault="00F60A07">
      <w:pPr>
        <w:pStyle w:val="BodyA"/>
        <w:widowControl/>
        <w:spacing w:after="0" w:line="240" w:lineRule="auto"/>
        <w:rPr>
          <w:rFonts w:ascii="Times New Roman" w:eastAsia="Times New Roman" w:hAnsi="Times New Roman" w:cs="Times New Roman"/>
        </w:rPr>
      </w:pPr>
    </w:p>
    <w:p w14:paraId="5AB29B5D" w14:textId="77777777" w:rsidR="00F60A07" w:rsidRDefault="00F60A07">
      <w:pPr>
        <w:pStyle w:val="BodyA"/>
        <w:spacing w:after="0" w:line="240" w:lineRule="auto"/>
        <w:rPr>
          <w:rFonts w:ascii="Times New Roman" w:eastAsia="Times New Roman" w:hAnsi="Times New Roman" w:cs="Times New Roman"/>
          <w:i/>
          <w:iCs/>
        </w:rPr>
      </w:pPr>
    </w:p>
    <w:p w14:paraId="10FF145B" w14:textId="77777777" w:rsidR="00F60A07" w:rsidRDefault="00000000">
      <w:pPr>
        <w:pStyle w:val="BodyA"/>
        <w:widowControl/>
        <w:spacing w:after="0" w:line="240" w:lineRule="auto"/>
      </w:pPr>
      <w:r>
        <w:rPr>
          <w:rFonts w:ascii="Arial Unicode MS" w:hAnsi="Arial Unicode MS"/>
          <w:sz w:val="20"/>
          <w:szCs w:val="20"/>
        </w:rPr>
        <w:br w:type="page"/>
      </w:r>
    </w:p>
    <w:p w14:paraId="24BCAB2C" w14:textId="77777777" w:rsidR="00F60A07" w:rsidRDefault="00F60A0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Times New Roman" w:eastAsia="Times New Roman" w:hAnsi="Times New Roman" w:cs="Times New Roman"/>
          <w:b/>
          <w:bCs/>
        </w:rPr>
      </w:pPr>
    </w:p>
    <w:p w14:paraId="74FF6EBA" w14:textId="77777777" w:rsidR="00F60A07" w:rsidRDefault="00000000">
      <w:pPr>
        <w:pStyle w:val="BodyA"/>
        <w:spacing w:before="29" w:line="240" w:lineRule="auto"/>
        <w:jc w:val="center"/>
        <w:rPr>
          <w:rFonts w:ascii="Times New Roman" w:eastAsia="Times New Roman" w:hAnsi="Times New Roman" w:cs="Times New Roman"/>
          <w:b/>
          <w:bCs/>
          <w:smallCaps/>
          <w:sz w:val="28"/>
          <w:szCs w:val="28"/>
        </w:rPr>
      </w:pPr>
      <w:r>
        <w:rPr>
          <w:rFonts w:ascii="Times New Roman" w:hAnsi="Times New Roman"/>
          <w:b/>
          <w:bCs/>
          <w:smallCaps/>
          <w:sz w:val="28"/>
          <w:szCs w:val="28"/>
        </w:rPr>
        <w:t>Policies &amp; Procedures</w:t>
      </w:r>
    </w:p>
    <w:p w14:paraId="0647DB2C" w14:textId="77777777" w:rsidR="00F60A07" w:rsidRDefault="00000000">
      <w:pPr>
        <w:pStyle w:val="BodyA"/>
        <w:spacing w:before="29" w:line="240" w:lineRule="auto"/>
        <w:jc w:val="center"/>
        <w:rPr>
          <w:rFonts w:ascii="Times New Roman" w:eastAsia="Times New Roman" w:hAnsi="Times New Roman" w:cs="Times New Roman"/>
          <w:b/>
          <w:bCs/>
          <w:smallCaps/>
          <w:sz w:val="28"/>
          <w:szCs w:val="28"/>
        </w:rPr>
      </w:pPr>
      <w:r>
        <w:rPr>
          <w:rFonts w:ascii="Times New Roman" w:hAnsi="Times New Roman"/>
          <w:b/>
          <w:bCs/>
          <w:smallCaps/>
          <w:sz w:val="28"/>
          <w:szCs w:val="28"/>
        </w:rPr>
        <w:t>of</w:t>
      </w:r>
    </w:p>
    <w:p w14:paraId="0DAFD55E" w14:textId="77777777" w:rsidR="00F60A07" w:rsidRDefault="00000000">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imes New Roman" w:eastAsia="Times New Roman" w:hAnsi="Times New Roman" w:cs="Times New Roman"/>
          <w:b/>
          <w:bCs/>
          <w:smallCaps/>
          <w:sz w:val="28"/>
          <w:szCs w:val="28"/>
        </w:rPr>
      </w:pPr>
      <w:r>
        <w:rPr>
          <w:rFonts w:ascii="Times New Roman" w:hAnsi="Times New Roman"/>
          <w:b/>
          <w:bCs/>
          <w:smallCaps/>
          <w:sz w:val="28"/>
          <w:szCs w:val="28"/>
        </w:rPr>
        <w:t>Professional Ski Instructors of America</w:t>
      </w:r>
    </w:p>
    <w:p w14:paraId="2D993B56" w14:textId="77777777" w:rsidR="00F60A07" w:rsidRDefault="00000000">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imes New Roman" w:eastAsia="Times New Roman" w:hAnsi="Times New Roman" w:cs="Times New Roman"/>
          <w:b/>
          <w:bCs/>
          <w:smallCaps/>
          <w:sz w:val="28"/>
          <w:szCs w:val="28"/>
        </w:rPr>
      </w:pPr>
      <w:r>
        <w:rPr>
          <w:rFonts w:ascii="Times New Roman" w:hAnsi="Times New Roman"/>
          <w:b/>
          <w:bCs/>
          <w:smallCaps/>
          <w:sz w:val="28"/>
          <w:szCs w:val="28"/>
        </w:rPr>
        <w:t>American Association of Snowboard Instructors</w:t>
      </w:r>
    </w:p>
    <w:p w14:paraId="6A8610F4" w14:textId="77777777" w:rsidR="00F60A07" w:rsidRDefault="00000000">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imes New Roman" w:eastAsia="Times New Roman" w:hAnsi="Times New Roman" w:cs="Times New Roman"/>
          <w:b/>
          <w:bCs/>
          <w:smallCaps/>
          <w:sz w:val="28"/>
          <w:szCs w:val="28"/>
        </w:rPr>
      </w:pPr>
      <w:r>
        <w:rPr>
          <w:rFonts w:ascii="Times New Roman" w:hAnsi="Times New Roman"/>
          <w:b/>
          <w:bCs/>
          <w:smallCaps/>
          <w:sz w:val="28"/>
          <w:szCs w:val="28"/>
        </w:rPr>
        <w:t>Intermountain</w:t>
      </w:r>
    </w:p>
    <w:p w14:paraId="3445621E" w14:textId="77777777" w:rsidR="00F60A07" w:rsidRDefault="00F60A0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b/>
          <w:bCs/>
          <w:smallCaps/>
          <w:sz w:val="24"/>
          <w:szCs w:val="24"/>
          <w:u w:val="single"/>
        </w:rPr>
      </w:pPr>
    </w:p>
    <w:p w14:paraId="64D1EDF1" w14:textId="77777777" w:rsidR="00F60A07" w:rsidRDefault="00000000">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b/>
          <w:bCs/>
          <w:smallCaps/>
          <w:sz w:val="24"/>
          <w:szCs w:val="24"/>
          <w:u w:val="single"/>
        </w:rPr>
      </w:pPr>
      <w:r>
        <w:rPr>
          <w:rFonts w:ascii="Times New Roman" w:hAnsi="Times New Roman"/>
          <w:b/>
          <w:bCs/>
          <w:smallCaps/>
          <w:sz w:val="24"/>
          <w:szCs w:val="24"/>
          <w:u w:val="single"/>
        </w:rPr>
        <w:t>Table of Contents</w:t>
      </w:r>
    </w:p>
    <w:p w14:paraId="64A2169B" w14:textId="77777777" w:rsidR="00F60A07" w:rsidRDefault="00F60A0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mallCaps/>
        </w:rPr>
      </w:pPr>
    </w:p>
    <w:p w14:paraId="394A3344" w14:textId="77777777" w:rsidR="00F60A07" w:rsidRDefault="00000000">
      <w:pPr>
        <w:pStyle w:val="Body"/>
        <w:tabs>
          <w:tab w:val="right" w:leader="dot" w:pos="9340"/>
        </w:tabs>
      </w:pPr>
      <w:r>
        <w:rPr>
          <w:smallCaps/>
        </w:rPr>
        <w:fldChar w:fldCharType="begin"/>
      </w:r>
      <w:r>
        <w:rPr>
          <w:smallCaps/>
        </w:rPr>
        <w:instrText xml:space="preserve"> TOC \o 1-2 </w:instrText>
      </w:r>
      <w:r>
        <w:rPr>
          <w:smallCaps/>
        </w:rPr>
        <w:fldChar w:fldCharType="separate"/>
      </w:r>
    </w:p>
    <w:p w14:paraId="6E9D9450" w14:textId="77777777" w:rsidR="00F60A07" w:rsidRDefault="00000000">
      <w:pPr>
        <w:pStyle w:val="TOC1"/>
      </w:pPr>
      <w:r>
        <w:rPr>
          <w:rFonts w:eastAsia="Arial Unicode MS" w:cs="Arial Unicode MS"/>
        </w:rPr>
        <w:t>Membership Classifications</w:t>
      </w:r>
      <w:r>
        <w:rPr>
          <w:rFonts w:eastAsia="Arial Unicode MS" w:cs="Arial Unicode MS"/>
        </w:rPr>
        <w:tab/>
      </w:r>
      <w:r>
        <w:fldChar w:fldCharType="begin"/>
      </w:r>
      <w:r>
        <w:instrText xml:space="preserve"> PAGEREF _Toc \h </w:instrText>
      </w:r>
      <w:r>
        <w:fldChar w:fldCharType="separate"/>
      </w:r>
      <w:r>
        <w:rPr>
          <w:rFonts w:eastAsia="Arial Unicode MS" w:cs="Arial Unicode MS"/>
        </w:rPr>
        <w:t>7</w:t>
      </w:r>
      <w:r>
        <w:fldChar w:fldCharType="end"/>
      </w:r>
    </w:p>
    <w:p w14:paraId="2E4FAE62" w14:textId="77777777" w:rsidR="00F60A07" w:rsidRDefault="00000000">
      <w:pPr>
        <w:pStyle w:val="TOC2"/>
      </w:pPr>
      <w:r>
        <w:rPr>
          <w:rFonts w:eastAsia="Arial Unicode MS" w:cs="Arial Unicode MS"/>
        </w:rPr>
        <w:t>Member Schools</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7</w:t>
      </w:r>
      <w:r>
        <w:fldChar w:fldCharType="end"/>
      </w:r>
    </w:p>
    <w:p w14:paraId="41E1C00A" w14:textId="77777777" w:rsidR="00F60A07" w:rsidRDefault="00000000">
      <w:pPr>
        <w:pStyle w:val="TOC2"/>
      </w:pPr>
      <w:r>
        <w:rPr>
          <w:rFonts w:eastAsia="Arial Unicode MS" w:cs="Arial Unicode MS"/>
        </w:rPr>
        <w:t>Member Classifications</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8</w:t>
      </w:r>
      <w:r>
        <w:fldChar w:fldCharType="end"/>
      </w:r>
    </w:p>
    <w:p w14:paraId="0C9122B1" w14:textId="77777777" w:rsidR="00F60A07" w:rsidRDefault="00000000">
      <w:pPr>
        <w:pStyle w:val="TOC2"/>
      </w:pPr>
      <w:r>
        <w:rPr>
          <w:rFonts w:eastAsia="Arial Unicode MS" w:cs="Arial Unicode MS"/>
        </w:rPr>
        <w:t>Certified Lifetime Members: Guidelines</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8</w:t>
      </w:r>
      <w:r>
        <w:fldChar w:fldCharType="end"/>
      </w:r>
    </w:p>
    <w:p w14:paraId="36EC98B9" w14:textId="77777777" w:rsidR="00F60A07" w:rsidRDefault="00000000">
      <w:pPr>
        <w:pStyle w:val="TOC2"/>
      </w:pPr>
      <w:r>
        <w:rPr>
          <w:rFonts w:eastAsia="Arial Unicode MS" w:cs="Arial Unicode MS"/>
        </w:rPr>
        <w:t>Region Honorary Member: Guidelines</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8</w:t>
      </w:r>
      <w:r>
        <w:fldChar w:fldCharType="end"/>
      </w:r>
    </w:p>
    <w:p w14:paraId="2DABC26E" w14:textId="77777777" w:rsidR="00F60A07" w:rsidRDefault="00000000">
      <w:pPr>
        <w:pStyle w:val="TOC1"/>
      </w:pPr>
      <w:r>
        <w:rPr>
          <w:rFonts w:eastAsia="Arial Unicode MS" w:cs="Arial Unicode MS"/>
        </w:rPr>
        <w:t>CONTINUING EDUCATION (CEU) GUIDELINES</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9</w:t>
      </w:r>
      <w:r>
        <w:fldChar w:fldCharType="end"/>
      </w:r>
    </w:p>
    <w:p w14:paraId="314ECBE8" w14:textId="77777777" w:rsidR="00F60A07" w:rsidRDefault="00000000">
      <w:pPr>
        <w:pStyle w:val="TOC2"/>
      </w:pPr>
      <w:r>
        <w:rPr>
          <w:rFonts w:eastAsia="Arial Unicode MS" w:cs="Arial Unicode MS"/>
        </w:rPr>
        <w:t>Continuing Education (CEU) Management Policy</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9</w:t>
      </w:r>
      <w:r>
        <w:fldChar w:fldCharType="end"/>
      </w:r>
    </w:p>
    <w:p w14:paraId="36F143DF" w14:textId="77777777" w:rsidR="00F60A07" w:rsidRDefault="00000000">
      <w:pPr>
        <w:pStyle w:val="TOC2"/>
      </w:pPr>
      <w:r>
        <w:rPr>
          <w:rFonts w:eastAsia="Arial Unicode MS" w:cs="Arial Unicode MS"/>
        </w:rPr>
        <w:t>Continuing Education Unit (CEU) Credit</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9</w:t>
      </w:r>
      <w:r>
        <w:fldChar w:fldCharType="end"/>
      </w:r>
    </w:p>
    <w:p w14:paraId="60C58B84" w14:textId="77777777" w:rsidR="00F60A07" w:rsidRDefault="00000000">
      <w:pPr>
        <w:pStyle w:val="TOC2"/>
      </w:pPr>
      <w:r>
        <w:rPr>
          <w:rFonts w:eastAsia="Arial Unicode MS" w:cs="Arial Unicode MS"/>
        </w:rPr>
        <w:t>CEU Credit for External Events</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10</w:t>
      </w:r>
      <w:r>
        <w:fldChar w:fldCharType="end"/>
      </w:r>
    </w:p>
    <w:p w14:paraId="15862810" w14:textId="77777777" w:rsidR="00F60A07" w:rsidRDefault="00000000">
      <w:pPr>
        <w:pStyle w:val="TOC2"/>
      </w:pPr>
      <w:r>
        <w:rPr>
          <w:rFonts w:eastAsia="Arial Unicode MS" w:cs="Arial Unicode MS"/>
        </w:rPr>
        <w:t>Nationwide Reinstatement Policy</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10</w:t>
      </w:r>
      <w:r>
        <w:fldChar w:fldCharType="end"/>
      </w:r>
    </w:p>
    <w:p w14:paraId="56BBB0DF" w14:textId="77777777" w:rsidR="00F60A07" w:rsidRDefault="00000000">
      <w:pPr>
        <w:pStyle w:val="TOC1"/>
      </w:pPr>
      <w:r>
        <w:rPr>
          <w:rFonts w:eastAsia="Arial Unicode MS" w:cs="Arial Unicode MS"/>
        </w:rPr>
        <w:t>DUES &amp; FEES</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11</w:t>
      </w:r>
      <w:r>
        <w:fldChar w:fldCharType="end"/>
      </w:r>
    </w:p>
    <w:p w14:paraId="797D4AA7" w14:textId="77777777" w:rsidR="00F60A07" w:rsidRDefault="00000000">
      <w:pPr>
        <w:pStyle w:val="TOC2"/>
      </w:pPr>
      <w:r>
        <w:rPr>
          <w:rFonts w:eastAsia="Arial Unicode MS" w:cs="Arial Unicode MS"/>
        </w:rPr>
        <w:t>Back Dues: Late Fees</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11</w:t>
      </w:r>
      <w:r>
        <w:fldChar w:fldCharType="end"/>
      </w:r>
    </w:p>
    <w:p w14:paraId="56A5DB3B" w14:textId="77777777" w:rsidR="00F60A07" w:rsidRDefault="00000000">
      <w:pPr>
        <w:pStyle w:val="TOC2"/>
      </w:pPr>
      <w:r>
        <w:rPr>
          <w:rFonts w:eastAsia="Arial Unicode MS" w:cs="Arial Unicode MS"/>
        </w:rPr>
        <w:t>Dues: Billing Date</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11</w:t>
      </w:r>
      <w:r>
        <w:fldChar w:fldCharType="end"/>
      </w:r>
    </w:p>
    <w:p w14:paraId="33D85C4C" w14:textId="77777777" w:rsidR="00F60A07" w:rsidRDefault="00000000">
      <w:pPr>
        <w:pStyle w:val="TOC2"/>
      </w:pPr>
      <w:r>
        <w:rPr>
          <w:rFonts w:eastAsia="Arial Unicode MS" w:cs="Arial Unicode MS"/>
        </w:rPr>
        <w:t>Active Duty Dues Waiver</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11</w:t>
      </w:r>
      <w:r>
        <w:fldChar w:fldCharType="end"/>
      </w:r>
    </w:p>
    <w:p w14:paraId="0E599EBD" w14:textId="77777777" w:rsidR="00F60A07" w:rsidRDefault="00000000">
      <w:pPr>
        <w:pStyle w:val="TOC2"/>
      </w:pPr>
      <w:r>
        <w:rPr>
          <w:rFonts w:eastAsia="Arial Unicode MS" w:cs="Arial Unicode MS"/>
        </w:rPr>
        <w:t>Clinic and Assessment Applicant Late Fees, Change Fees, and Refunds</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11</w:t>
      </w:r>
      <w:r>
        <w:fldChar w:fldCharType="end"/>
      </w:r>
    </w:p>
    <w:p w14:paraId="1F2B64F2" w14:textId="77777777" w:rsidR="00F60A07" w:rsidRDefault="00000000">
      <w:pPr>
        <w:pStyle w:val="TOC1"/>
      </w:pPr>
      <w:r>
        <w:rPr>
          <w:rFonts w:eastAsia="Arial Unicode MS" w:cs="Arial Unicode MS"/>
        </w:rPr>
        <w:t>CLINIC POLICIES</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12</w:t>
      </w:r>
      <w:r>
        <w:fldChar w:fldCharType="end"/>
      </w:r>
    </w:p>
    <w:p w14:paraId="5ECC58CD" w14:textId="77777777" w:rsidR="00F60A07" w:rsidRDefault="00000000">
      <w:pPr>
        <w:pStyle w:val="TOC2"/>
      </w:pPr>
      <w:r>
        <w:rPr>
          <w:rFonts w:eastAsia="Arial Unicode MS" w:cs="Arial Unicode MS"/>
        </w:rPr>
        <w:t>Helmet Policy</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12</w:t>
      </w:r>
      <w:r>
        <w:fldChar w:fldCharType="end"/>
      </w:r>
    </w:p>
    <w:p w14:paraId="607795D9" w14:textId="77777777" w:rsidR="00F60A07" w:rsidRDefault="00000000">
      <w:pPr>
        <w:pStyle w:val="TOC2"/>
      </w:pPr>
      <w:r>
        <w:rPr>
          <w:rFonts w:eastAsia="Arial Unicode MS" w:cs="Arial Unicode MS"/>
        </w:rPr>
        <w:t>Lecture Series</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12</w:t>
      </w:r>
      <w:r>
        <w:fldChar w:fldCharType="end"/>
      </w:r>
    </w:p>
    <w:p w14:paraId="66BC9CD1" w14:textId="77777777" w:rsidR="00F60A07" w:rsidRDefault="00000000">
      <w:pPr>
        <w:pStyle w:val="TOC2"/>
      </w:pPr>
      <w:r>
        <w:rPr>
          <w:rFonts w:eastAsia="Arial Unicode MS" w:cs="Arial Unicode MS"/>
        </w:rPr>
        <w:t>Foreign Clinics or Courses</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12</w:t>
      </w:r>
      <w:r>
        <w:fldChar w:fldCharType="end"/>
      </w:r>
    </w:p>
    <w:p w14:paraId="6CD8E8D9" w14:textId="77777777" w:rsidR="00F60A07" w:rsidRDefault="00000000">
      <w:pPr>
        <w:pStyle w:val="TOC2"/>
      </w:pPr>
      <w:r>
        <w:rPr>
          <w:rFonts w:eastAsia="Arial Unicode MS" w:cs="Arial Unicode MS"/>
        </w:rPr>
        <w:t>Self-Sustaining Programs</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12</w:t>
      </w:r>
      <w:r>
        <w:fldChar w:fldCharType="end"/>
      </w:r>
    </w:p>
    <w:p w14:paraId="5869AE63" w14:textId="77777777" w:rsidR="00F60A07" w:rsidRDefault="00000000">
      <w:pPr>
        <w:pStyle w:val="TOC2"/>
      </w:pPr>
      <w:r>
        <w:rPr>
          <w:rFonts w:eastAsia="Arial Unicode MS" w:cs="Arial Unicode MS"/>
        </w:rPr>
        <w:t>Participant Release Form</w:t>
      </w:r>
      <w:r>
        <w:rPr>
          <w:rFonts w:eastAsia="Arial Unicode MS" w:cs="Arial Unicode MS"/>
        </w:rPr>
        <w:tab/>
      </w:r>
      <w:r>
        <w:fldChar w:fldCharType="begin"/>
      </w:r>
      <w:r>
        <w:instrText xml:space="preserve"> PAGEREF _Toc20 \h </w:instrText>
      </w:r>
      <w:r>
        <w:fldChar w:fldCharType="separate"/>
      </w:r>
      <w:r>
        <w:rPr>
          <w:rFonts w:eastAsia="Arial Unicode MS" w:cs="Arial Unicode MS"/>
        </w:rPr>
        <w:t>12</w:t>
      </w:r>
      <w:r>
        <w:fldChar w:fldCharType="end"/>
      </w:r>
    </w:p>
    <w:p w14:paraId="6953F8FC" w14:textId="77777777" w:rsidR="00F60A07" w:rsidRDefault="00000000">
      <w:pPr>
        <w:pStyle w:val="TOC2"/>
      </w:pPr>
      <w:r>
        <w:rPr>
          <w:rFonts w:eastAsia="Arial Unicode MS" w:cs="Arial Unicode MS"/>
        </w:rPr>
        <w:t>Minimum Participants for Events</w:t>
      </w:r>
      <w:r>
        <w:rPr>
          <w:rFonts w:eastAsia="Arial Unicode MS" w:cs="Arial Unicode MS"/>
        </w:rPr>
        <w:tab/>
      </w:r>
      <w:r>
        <w:fldChar w:fldCharType="begin"/>
      </w:r>
      <w:r>
        <w:instrText xml:space="preserve"> PAGEREF _Toc21 \h </w:instrText>
      </w:r>
      <w:r>
        <w:fldChar w:fldCharType="separate"/>
      </w:r>
      <w:r>
        <w:rPr>
          <w:rFonts w:eastAsia="Arial Unicode MS" w:cs="Arial Unicode MS"/>
        </w:rPr>
        <w:t>12</w:t>
      </w:r>
      <w:r>
        <w:fldChar w:fldCharType="end"/>
      </w:r>
    </w:p>
    <w:p w14:paraId="5583C066" w14:textId="77777777" w:rsidR="00F60A07" w:rsidRDefault="00000000">
      <w:pPr>
        <w:pStyle w:val="TOC2"/>
      </w:pPr>
      <w:r>
        <w:rPr>
          <w:rFonts w:eastAsia="Arial Unicode MS" w:cs="Arial Unicode MS"/>
        </w:rPr>
        <w:t>Ceilings on Clinic/Assessment Participants</w:t>
      </w:r>
      <w:r>
        <w:rPr>
          <w:rFonts w:eastAsia="Arial Unicode MS" w:cs="Arial Unicode MS"/>
        </w:rPr>
        <w:tab/>
      </w:r>
      <w:r>
        <w:fldChar w:fldCharType="begin"/>
      </w:r>
      <w:r>
        <w:instrText xml:space="preserve"> PAGEREF _Toc22 \h </w:instrText>
      </w:r>
      <w:r>
        <w:fldChar w:fldCharType="separate"/>
      </w:r>
      <w:r>
        <w:rPr>
          <w:rFonts w:eastAsia="Arial Unicode MS" w:cs="Arial Unicode MS"/>
        </w:rPr>
        <w:t>12</w:t>
      </w:r>
      <w:r>
        <w:fldChar w:fldCharType="end"/>
      </w:r>
    </w:p>
    <w:p w14:paraId="3A78F5A0" w14:textId="77777777" w:rsidR="00F60A07" w:rsidRDefault="00000000">
      <w:pPr>
        <w:pStyle w:val="TOC2"/>
      </w:pPr>
      <w:r>
        <w:rPr>
          <w:rFonts w:eastAsia="Arial Unicode MS" w:cs="Arial Unicode MS"/>
        </w:rPr>
        <w:t>Requested Clinics/Assessments</w:t>
      </w:r>
      <w:r>
        <w:rPr>
          <w:rFonts w:eastAsia="Arial Unicode MS" w:cs="Arial Unicode MS"/>
        </w:rPr>
        <w:tab/>
      </w:r>
      <w:r>
        <w:fldChar w:fldCharType="begin"/>
      </w:r>
      <w:r>
        <w:instrText xml:space="preserve"> PAGEREF _Toc23 \h </w:instrText>
      </w:r>
      <w:r>
        <w:fldChar w:fldCharType="separate"/>
      </w:r>
      <w:r>
        <w:rPr>
          <w:rFonts w:eastAsia="Arial Unicode MS" w:cs="Arial Unicode MS"/>
        </w:rPr>
        <w:t>13</w:t>
      </w:r>
      <w:r>
        <w:fldChar w:fldCharType="end"/>
      </w:r>
    </w:p>
    <w:p w14:paraId="4D73DC88" w14:textId="77777777" w:rsidR="00F60A07" w:rsidRDefault="00000000">
      <w:pPr>
        <w:pStyle w:val="TOC2"/>
      </w:pPr>
      <w:r>
        <w:rPr>
          <w:rFonts w:eastAsia="Arial Unicode MS" w:cs="Arial Unicode MS"/>
        </w:rPr>
        <w:t>Outreach Clinics</w:t>
      </w:r>
      <w:r>
        <w:rPr>
          <w:rFonts w:eastAsia="Arial Unicode MS" w:cs="Arial Unicode MS"/>
        </w:rPr>
        <w:tab/>
      </w:r>
      <w:r>
        <w:fldChar w:fldCharType="begin"/>
      </w:r>
      <w:r>
        <w:instrText xml:space="preserve"> PAGEREF _Toc24 \h </w:instrText>
      </w:r>
      <w:r>
        <w:fldChar w:fldCharType="separate"/>
      </w:r>
      <w:r>
        <w:rPr>
          <w:rFonts w:eastAsia="Arial Unicode MS" w:cs="Arial Unicode MS"/>
        </w:rPr>
        <w:t>13</w:t>
      </w:r>
      <w:r>
        <w:fldChar w:fldCharType="end"/>
      </w:r>
    </w:p>
    <w:p w14:paraId="70E02C56" w14:textId="77777777" w:rsidR="00F60A07" w:rsidRDefault="00000000">
      <w:pPr>
        <w:pStyle w:val="TOC2"/>
      </w:pPr>
      <w:r>
        <w:rPr>
          <w:rFonts w:eastAsia="Arial Unicode MS" w:cs="Arial Unicode MS"/>
        </w:rPr>
        <w:t>Regional Trainers</w:t>
      </w:r>
      <w:r>
        <w:rPr>
          <w:rFonts w:eastAsia="Arial Unicode MS" w:cs="Arial Unicode MS"/>
        </w:rPr>
        <w:tab/>
      </w:r>
      <w:r>
        <w:fldChar w:fldCharType="begin"/>
      </w:r>
      <w:r>
        <w:instrText xml:space="preserve"> PAGEREF _Toc25 \h </w:instrText>
      </w:r>
      <w:r>
        <w:fldChar w:fldCharType="separate"/>
      </w:r>
      <w:r>
        <w:rPr>
          <w:rFonts w:eastAsia="Arial Unicode MS" w:cs="Arial Unicode MS"/>
        </w:rPr>
        <w:t>13</w:t>
      </w:r>
      <w:r>
        <w:fldChar w:fldCharType="end"/>
      </w:r>
    </w:p>
    <w:p w14:paraId="6311E4C3" w14:textId="77777777" w:rsidR="00F60A07" w:rsidRDefault="00000000">
      <w:pPr>
        <w:pStyle w:val="TOC2"/>
      </w:pPr>
      <w:r>
        <w:rPr>
          <w:rFonts w:eastAsia="Arial Unicode MS" w:cs="Arial Unicode MS"/>
        </w:rPr>
        <w:t>Clinic Rebate Program</w:t>
      </w:r>
      <w:r>
        <w:rPr>
          <w:rFonts w:eastAsia="Arial Unicode MS" w:cs="Arial Unicode MS"/>
        </w:rPr>
        <w:tab/>
      </w:r>
      <w:r>
        <w:fldChar w:fldCharType="begin"/>
      </w:r>
      <w:r>
        <w:instrText xml:space="preserve"> PAGEREF _Toc26 \h </w:instrText>
      </w:r>
      <w:r>
        <w:fldChar w:fldCharType="separate"/>
      </w:r>
      <w:r>
        <w:rPr>
          <w:rFonts w:eastAsia="Arial Unicode MS" w:cs="Arial Unicode MS"/>
        </w:rPr>
        <w:t>14</w:t>
      </w:r>
      <w:r>
        <w:fldChar w:fldCharType="end"/>
      </w:r>
    </w:p>
    <w:p w14:paraId="4082010E" w14:textId="77777777" w:rsidR="00F60A07" w:rsidRDefault="00000000">
      <w:pPr>
        <w:pStyle w:val="TOC2"/>
      </w:pPr>
      <w:r>
        <w:rPr>
          <w:rFonts w:eastAsia="Arial Unicode MS" w:cs="Arial Unicode MS"/>
        </w:rPr>
        <w:t>Participant Dismissal from Events</w:t>
      </w:r>
      <w:r>
        <w:rPr>
          <w:rFonts w:eastAsia="Arial Unicode MS" w:cs="Arial Unicode MS"/>
        </w:rPr>
        <w:tab/>
      </w:r>
      <w:r>
        <w:fldChar w:fldCharType="begin"/>
      </w:r>
      <w:r>
        <w:instrText xml:space="preserve"> PAGEREF _Toc27 \h </w:instrText>
      </w:r>
      <w:r>
        <w:fldChar w:fldCharType="separate"/>
      </w:r>
      <w:r>
        <w:rPr>
          <w:rFonts w:eastAsia="Arial Unicode MS" w:cs="Arial Unicode MS"/>
        </w:rPr>
        <w:t>14</w:t>
      </w:r>
      <w:r>
        <w:fldChar w:fldCharType="end"/>
      </w:r>
    </w:p>
    <w:p w14:paraId="566F455C" w14:textId="77777777" w:rsidR="00F60A07" w:rsidRDefault="00000000">
      <w:pPr>
        <w:pStyle w:val="TOC1"/>
      </w:pPr>
      <w:r>
        <w:rPr>
          <w:rFonts w:eastAsia="Arial Unicode MS" w:cs="Arial Unicode MS"/>
        </w:rPr>
        <w:t>BOARD OF DIRECTORS / CORPORATE GOVERNANCE</w:t>
      </w:r>
      <w:r>
        <w:rPr>
          <w:rFonts w:eastAsia="Arial Unicode MS" w:cs="Arial Unicode MS"/>
        </w:rPr>
        <w:tab/>
      </w:r>
      <w:r>
        <w:fldChar w:fldCharType="begin"/>
      </w:r>
      <w:r>
        <w:instrText xml:space="preserve"> PAGEREF _Toc28 \h </w:instrText>
      </w:r>
      <w:r>
        <w:fldChar w:fldCharType="separate"/>
      </w:r>
      <w:r>
        <w:rPr>
          <w:rFonts w:eastAsia="Arial Unicode MS" w:cs="Arial Unicode MS"/>
        </w:rPr>
        <w:t>15</w:t>
      </w:r>
      <w:r>
        <w:fldChar w:fldCharType="end"/>
      </w:r>
    </w:p>
    <w:p w14:paraId="05C4BB02" w14:textId="77777777" w:rsidR="00F60A07" w:rsidRDefault="00000000">
      <w:pPr>
        <w:pStyle w:val="TOC2"/>
      </w:pPr>
      <w:r>
        <w:rPr>
          <w:rFonts w:eastAsia="Arial Unicode MS" w:cs="Arial Unicode MS"/>
        </w:rPr>
        <w:t>Board of Directors Election Process</w:t>
      </w:r>
      <w:r>
        <w:rPr>
          <w:rFonts w:eastAsia="Arial Unicode MS" w:cs="Arial Unicode MS"/>
        </w:rPr>
        <w:tab/>
      </w:r>
      <w:r>
        <w:fldChar w:fldCharType="begin"/>
      </w:r>
      <w:r>
        <w:instrText xml:space="preserve"> PAGEREF _Toc29 \h </w:instrText>
      </w:r>
      <w:r>
        <w:fldChar w:fldCharType="separate"/>
      </w:r>
      <w:r>
        <w:rPr>
          <w:rFonts w:eastAsia="Arial Unicode MS" w:cs="Arial Unicode MS"/>
        </w:rPr>
        <w:t>15</w:t>
      </w:r>
      <w:r>
        <w:fldChar w:fldCharType="end"/>
      </w:r>
    </w:p>
    <w:p w14:paraId="6746F45F" w14:textId="77777777" w:rsidR="00F60A07" w:rsidRDefault="00000000">
      <w:pPr>
        <w:pStyle w:val="TOC2"/>
      </w:pPr>
      <w:r>
        <w:rPr>
          <w:rFonts w:eastAsia="Arial Unicode MS" w:cs="Arial Unicode MS"/>
        </w:rPr>
        <w:t>Board of Directors Candidates Need Not Be Affiliated with A Resort</w:t>
      </w:r>
      <w:r>
        <w:rPr>
          <w:rFonts w:eastAsia="Arial Unicode MS" w:cs="Arial Unicode MS"/>
        </w:rPr>
        <w:tab/>
      </w:r>
      <w:r>
        <w:fldChar w:fldCharType="begin"/>
      </w:r>
      <w:r>
        <w:instrText xml:space="preserve"> PAGEREF _Toc30 \h </w:instrText>
      </w:r>
      <w:r>
        <w:fldChar w:fldCharType="separate"/>
      </w:r>
      <w:r>
        <w:rPr>
          <w:rFonts w:eastAsia="Arial Unicode MS" w:cs="Arial Unicode MS"/>
        </w:rPr>
        <w:t>15</w:t>
      </w:r>
      <w:r>
        <w:fldChar w:fldCharType="end"/>
      </w:r>
    </w:p>
    <w:p w14:paraId="2819C6A4" w14:textId="77777777" w:rsidR="00F60A07" w:rsidRDefault="00000000">
      <w:pPr>
        <w:pStyle w:val="TOC2"/>
      </w:pPr>
      <w:r>
        <w:rPr>
          <w:rFonts w:eastAsia="Arial Unicode MS" w:cs="Arial Unicode MS"/>
        </w:rPr>
        <w:t>Board of Director Election Procedures</w:t>
      </w:r>
      <w:r>
        <w:rPr>
          <w:rFonts w:eastAsia="Arial Unicode MS" w:cs="Arial Unicode MS"/>
        </w:rPr>
        <w:tab/>
      </w:r>
      <w:r>
        <w:fldChar w:fldCharType="begin"/>
      </w:r>
      <w:r>
        <w:instrText xml:space="preserve"> PAGEREF _Toc31 \h </w:instrText>
      </w:r>
      <w:r>
        <w:fldChar w:fldCharType="separate"/>
      </w:r>
      <w:r>
        <w:rPr>
          <w:rFonts w:eastAsia="Arial Unicode MS" w:cs="Arial Unicode MS"/>
        </w:rPr>
        <w:t>16</w:t>
      </w:r>
      <w:r>
        <w:fldChar w:fldCharType="end"/>
      </w:r>
    </w:p>
    <w:p w14:paraId="7FE64B27" w14:textId="77777777" w:rsidR="00F60A07" w:rsidRDefault="00000000">
      <w:pPr>
        <w:pStyle w:val="TOC2"/>
      </w:pPr>
      <w:r>
        <w:rPr>
          <w:rFonts w:eastAsia="Arial Unicode MS" w:cs="Arial Unicode MS"/>
        </w:rPr>
        <w:t>Executive Committee Elections: Guidelines</w:t>
      </w:r>
      <w:r>
        <w:rPr>
          <w:rFonts w:eastAsia="Arial Unicode MS" w:cs="Arial Unicode MS"/>
        </w:rPr>
        <w:tab/>
      </w:r>
      <w:r>
        <w:fldChar w:fldCharType="begin"/>
      </w:r>
      <w:r>
        <w:instrText xml:space="preserve"> PAGEREF _Toc32 \h </w:instrText>
      </w:r>
      <w:r>
        <w:fldChar w:fldCharType="separate"/>
      </w:r>
      <w:r>
        <w:rPr>
          <w:rFonts w:eastAsia="Arial Unicode MS" w:cs="Arial Unicode MS"/>
        </w:rPr>
        <w:t>16</w:t>
      </w:r>
      <w:r>
        <w:fldChar w:fldCharType="end"/>
      </w:r>
    </w:p>
    <w:p w14:paraId="40DE259B" w14:textId="77777777" w:rsidR="00F60A07" w:rsidRDefault="00000000">
      <w:pPr>
        <w:pStyle w:val="TOC2"/>
      </w:pPr>
      <w:r>
        <w:rPr>
          <w:rFonts w:eastAsia="Arial Unicode MS" w:cs="Arial Unicode MS"/>
        </w:rPr>
        <w:lastRenderedPageBreak/>
        <w:t>Executive Committee Election Process</w:t>
      </w:r>
      <w:r>
        <w:rPr>
          <w:rFonts w:eastAsia="Arial Unicode MS" w:cs="Arial Unicode MS"/>
        </w:rPr>
        <w:tab/>
      </w:r>
      <w:r>
        <w:fldChar w:fldCharType="begin"/>
      </w:r>
      <w:r>
        <w:instrText xml:space="preserve"> PAGEREF _Toc33 \h </w:instrText>
      </w:r>
      <w:r>
        <w:fldChar w:fldCharType="separate"/>
      </w:r>
      <w:r>
        <w:rPr>
          <w:rFonts w:eastAsia="Arial Unicode MS" w:cs="Arial Unicode MS"/>
        </w:rPr>
        <w:t>17</w:t>
      </w:r>
      <w:r>
        <w:fldChar w:fldCharType="end"/>
      </w:r>
    </w:p>
    <w:p w14:paraId="255590B0" w14:textId="77777777" w:rsidR="00F60A07" w:rsidRDefault="00000000">
      <w:pPr>
        <w:pStyle w:val="TOC2"/>
      </w:pPr>
      <w:r>
        <w:rPr>
          <w:rFonts w:eastAsia="Arial Unicode MS" w:cs="Arial Unicode MS"/>
        </w:rPr>
        <w:t>Executive Committee Terms</w:t>
      </w:r>
      <w:r>
        <w:rPr>
          <w:rFonts w:eastAsia="Arial Unicode MS" w:cs="Arial Unicode MS"/>
        </w:rPr>
        <w:tab/>
      </w:r>
      <w:r>
        <w:fldChar w:fldCharType="begin"/>
      </w:r>
      <w:r>
        <w:instrText xml:space="preserve"> PAGEREF _Toc34 \h </w:instrText>
      </w:r>
      <w:r>
        <w:fldChar w:fldCharType="separate"/>
      </w:r>
      <w:r>
        <w:rPr>
          <w:rFonts w:eastAsia="Arial Unicode MS" w:cs="Arial Unicode MS"/>
        </w:rPr>
        <w:t>17</w:t>
      </w:r>
      <w:r>
        <w:fldChar w:fldCharType="end"/>
      </w:r>
    </w:p>
    <w:p w14:paraId="5E9C808F" w14:textId="77777777" w:rsidR="00F60A07" w:rsidRDefault="00000000">
      <w:pPr>
        <w:pStyle w:val="TOC2"/>
      </w:pPr>
      <w:r>
        <w:rPr>
          <w:rFonts w:eastAsia="Arial Unicode MS" w:cs="Arial Unicode MS"/>
        </w:rPr>
        <w:t>Amending Policies &amp; Procedures (P&amp;P’s)</w:t>
      </w:r>
      <w:r>
        <w:rPr>
          <w:rFonts w:eastAsia="Arial Unicode MS" w:cs="Arial Unicode MS"/>
        </w:rPr>
        <w:tab/>
      </w:r>
      <w:r>
        <w:fldChar w:fldCharType="begin"/>
      </w:r>
      <w:r>
        <w:instrText xml:space="preserve"> PAGEREF _Toc35 \h </w:instrText>
      </w:r>
      <w:r>
        <w:fldChar w:fldCharType="separate"/>
      </w:r>
      <w:r>
        <w:rPr>
          <w:rFonts w:eastAsia="Arial Unicode MS" w:cs="Arial Unicode MS"/>
        </w:rPr>
        <w:t>17</w:t>
      </w:r>
      <w:r>
        <w:fldChar w:fldCharType="end"/>
      </w:r>
    </w:p>
    <w:p w14:paraId="34FCD8DF" w14:textId="77777777" w:rsidR="00F60A07" w:rsidRDefault="00000000">
      <w:pPr>
        <w:pStyle w:val="TOC2"/>
      </w:pPr>
      <w:r>
        <w:rPr>
          <w:rFonts w:eastAsia="Arial Unicode MS" w:cs="Arial Unicode MS"/>
        </w:rPr>
        <w:t>Code of Conduct and Disciplinary Procedures</w:t>
      </w:r>
      <w:r>
        <w:rPr>
          <w:rFonts w:eastAsia="Arial Unicode MS" w:cs="Arial Unicode MS"/>
        </w:rPr>
        <w:tab/>
      </w:r>
      <w:r>
        <w:fldChar w:fldCharType="begin"/>
      </w:r>
      <w:r>
        <w:instrText xml:space="preserve"> PAGEREF _Toc36 \h </w:instrText>
      </w:r>
      <w:r>
        <w:fldChar w:fldCharType="separate"/>
      </w:r>
      <w:r>
        <w:rPr>
          <w:rFonts w:eastAsia="Arial Unicode MS" w:cs="Arial Unicode MS"/>
        </w:rPr>
        <w:t>18</w:t>
      </w:r>
      <w:r>
        <w:fldChar w:fldCharType="end"/>
      </w:r>
    </w:p>
    <w:p w14:paraId="6318C491" w14:textId="77777777" w:rsidR="00F60A07" w:rsidRDefault="00000000">
      <w:pPr>
        <w:pStyle w:val="TOC2"/>
      </w:pPr>
      <w:r>
        <w:rPr>
          <w:rFonts w:eastAsia="Arial Unicode MS" w:cs="Arial Unicode MS"/>
        </w:rPr>
        <w:t>Board Meeting Dates</w:t>
      </w:r>
      <w:r>
        <w:rPr>
          <w:rFonts w:eastAsia="Arial Unicode MS" w:cs="Arial Unicode MS"/>
        </w:rPr>
        <w:tab/>
      </w:r>
      <w:r>
        <w:fldChar w:fldCharType="begin"/>
      </w:r>
      <w:r>
        <w:instrText xml:space="preserve"> PAGEREF _Toc37 \h </w:instrText>
      </w:r>
      <w:r>
        <w:fldChar w:fldCharType="separate"/>
      </w:r>
      <w:r>
        <w:rPr>
          <w:rFonts w:eastAsia="Arial Unicode MS" w:cs="Arial Unicode MS"/>
        </w:rPr>
        <w:t>19</w:t>
      </w:r>
      <w:r>
        <w:fldChar w:fldCharType="end"/>
      </w:r>
    </w:p>
    <w:p w14:paraId="4839DB8C" w14:textId="77777777" w:rsidR="00F60A07" w:rsidRDefault="00000000">
      <w:pPr>
        <w:pStyle w:val="TOC2"/>
      </w:pPr>
      <w:r>
        <w:rPr>
          <w:rFonts w:eastAsia="Arial Unicode MS" w:cs="Arial Unicode MS"/>
        </w:rPr>
        <w:t>Board Meeting Attendance</w:t>
      </w:r>
      <w:r>
        <w:rPr>
          <w:rFonts w:eastAsia="Arial Unicode MS" w:cs="Arial Unicode MS"/>
        </w:rPr>
        <w:tab/>
      </w:r>
      <w:r>
        <w:fldChar w:fldCharType="begin"/>
      </w:r>
      <w:r>
        <w:instrText xml:space="preserve"> PAGEREF _Toc38 \h </w:instrText>
      </w:r>
      <w:r>
        <w:fldChar w:fldCharType="separate"/>
      </w:r>
      <w:r>
        <w:rPr>
          <w:rFonts w:eastAsia="Arial Unicode MS" w:cs="Arial Unicode MS"/>
        </w:rPr>
        <w:t>19</w:t>
      </w:r>
      <w:r>
        <w:fldChar w:fldCharType="end"/>
      </w:r>
    </w:p>
    <w:p w14:paraId="6EA860C6" w14:textId="77777777" w:rsidR="00F60A07" w:rsidRDefault="00000000">
      <w:pPr>
        <w:pStyle w:val="TOC2"/>
      </w:pPr>
      <w:r>
        <w:rPr>
          <w:rFonts w:eastAsia="Arial Unicode MS" w:cs="Arial Unicode MS"/>
        </w:rPr>
        <w:t>Board Meeting Minutes</w:t>
      </w:r>
      <w:r>
        <w:rPr>
          <w:rFonts w:eastAsia="Arial Unicode MS" w:cs="Arial Unicode MS"/>
        </w:rPr>
        <w:tab/>
      </w:r>
      <w:r>
        <w:fldChar w:fldCharType="begin"/>
      </w:r>
      <w:r>
        <w:instrText xml:space="preserve"> PAGEREF _Toc39 \h </w:instrText>
      </w:r>
      <w:r>
        <w:fldChar w:fldCharType="separate"/>
      </w:r>
      <w:r>
        <w:rPr>
          <w:rFonts w:eastAsia="Arial Unicode MS" w:cs="Arial Unicode MS"/>
        </w:rPr>
        <w:t>19</w:t>
      </w:r>
      <w:r>
        <w:fldChar w:fldCharType="end"/>
      </w:r>
    </w:p>
    <w:p w14:paraId="4C9580BE" w14:textId="77777777" w:rsidR="00F60A07" w:rsidRDefault="00000000">
      <w:pPr>
        <w:pStyle w:val="TOC2"/>
      </w:pPr>
      <w:r>
        <w:rPr>
          <w:rFonts w:eastAsia="Arial Unicode MS" w:cs="Arial Unicode MS"/>
        </w:rPr>
        <w:t>Timely Communication</w:t>
      </w:r>
      <w:r>
        <w:rPr>
          <w:rFonts w:eastAsia="Arial Unicode MS" w:cs="Arial Unicode MS"/>
        </w:rPr>
        <w:tab/>
      </w:r>
      <w:r>
        <w:fldChar w:fldCharType="begin"/>
      </w:r>
      <w:r>
        <w:instrText xml:space="preserve"> PAGEREF _Toc40 \h </w:instrText>
      </w:r>
      <w:r>
        <w:fldChar w:fldCharType="separate"/>
      </w:r>
      <w:r>
        <w:rPr>
          <w:rFonts w:eastAsia="Arial Unicode MS" w:cs="Arial Unicode MS"/>
        </w:rPr>
        <w:t>19</w:t>
      </w:r>
      <w:r>
        <w:fldChar w:fldCharType="end"/>
      </w:r>
    </w:p>
    <w:p w14:paraId="1E78D9C2" w14:textId="77777777" w:rsidR="00F60A07" w:rsidRDefault="00000000">
      <w:pPr>
        <w:pStyle w:val="TOC2"/>
      </w:pPr>
      <w:r>
        <w:rPr>
          <w:rFonts w:eastAsia="Arial Unicode MS" w:cs="Arial Unicode MS"/>
        </w:rPr>
        <w:t>BOD Free Clinic Participation</w:t>
      </w:r>
      <w:r>
        <w:rPr>
          <w:rFonts w:eastAsia="Arial Unicode MS" w:cs="Arial Unicode MS"/>
        </w:rPr>
        <w:tab/>
      </w:r>
      <w:r>
        <w:fldChar w:fldCharType="begin"/>
      </w:r>
      <w:r>
        <w:instrText xml:space="preserve"> PAGEREF _Toc41 \h </w:instrText>
      </w:r>
      <w:r>
        <w:fldChar w:fldCharType="separate"/>
      </w:r>
      <w:r>
        <w:rPr>
          <w:rFonts w:eastAsia="Arial Unicode MS" w:cs="Arial Unicode MS"/>
        </w:rPr>
        <w:t>19</w:t>
      </w:r>
      <w:r>
        <w:fldChar w:fldCharType="end"/>
      </w:r>
    </w:p>
    <w:p w14:paraId="1D46AE10" w14:textId="77777777" w:rsidR="00F60A07" w:rsidRDefault="00000000">
      <w:pPr>
        <w:pStyle w:val="TOC1"/>
      </w:pPr>
      <w:r>
        <w:rPr>
          <w:rFonts w:eastAsia="Arial Unicode MS" w:cs="Arial Unicode MS"/>
        </w:rPr>
        <w:t>ADVISORY COUNCILS &amp; COMMITTEES</w:t>
      </w:r>
      <w:r>
        <w:rPr>
          <w:rFonts w:eastAsia="Arial Unicode MS" w:cs="Arial Unicode MS"/>
        </w:rPr>
        <w:tab/>
      </w:r>
      <w:r>
        <w:fldChar w:fldCharType="begin"/>
      </w:r>
      <w:r>
        <w:instrText xml:space="preserve"> PAGEREF _Toc42 \h </w:instrText>
      </w:r>
      <w:r>
        <w:fldChar w:fldCharType="separate"/>
      </w:r>
      <w:r>
        <w:rPr>
          <w:rFonts w:eastAsia="Arial Unicode MS" w:cs="Arial Unicode MS"/>
        </w:rPr>
        <w:t>20</w:t>
      </w:r>
      <w:r>
        <w:fldChar w:fldCharType="end"/>
      </w:r>
    </w:p>
    <w:p w14:paraId="3B905356" w14:textId="77777777" w:rsidR="00F60A07" w:rsidRDefault="00000000">
      <w:pPr>
        <w:pStyle w:val="TOC1"/>
      </w:pPr>
      <w:r>
        <w:rPr>
          <w:rFonts w:eastAsia="Arial Unicode MS" w:cs="Arial Unicode MS"/>
        </w:rPr>
        <w:t>SCHOLARSHIPS</w:t>
      </w:r>
      <w:r>
        <w:rPr>
          <w:rFonts w:eastAsia="Arial Unicode MS" w:cs="Arial Unicode MS"/>
        </w:rPr>
        <w:tab/>
      </w:r>
      <w:r>
        <w:fldChar w:fldCharType="begin"/>
      </w:r>
      <w:r>
        <w:instrText xml:space="preserve"> PAGEREF _Toc43 \h </w:instrText>
      </w:r>
      <w:r>
        <w:fldChar w:fldCharType="separate"/>
      </w:r>
      <w:r>
        <w:rPr>
          <w:rFonts w:eastAsia="Arial Unicode MS" w:cs="Arial Unicode MS"/>
        </w:rPr>
        <w:t>21</w:t>
      </w:r>
      <w:r>
        <w:fldChar w:fldCharType="end"/>
      </w:r>
    </w:p>
    <w:p w14:paraId="2AD9D493" w14:textId="77777777" w:rsidR="00F60A07" w:rsidRDefault="00000000">
      <w:pPr>
        <w:pStyle w:val="TOC1"/>
      </w:pPr>
      <w:r>
        <w:rPr>
          <w:rFonts w:eastAsia="Arial Unicode MS" w:cs="Arial Unicode MS"/>
        </w:rPr>
        <w:t>BUDGET / FINANCE</w:t>
      </w:r>
      <w:r>
        <w:rPr>
          <w:rFonts w:eastAsia="Arial Unicode MS" w:cs="Arial Unicode MS"/>
        </w:rPr>
        <w:tab/>
      </w:r>
      <w:r>
        <w:fldChar w:fldCharType="begin"/>
      </w:r>
      <w:r>
        <w:instrText xml:space="preserve"> PAGEREF _Toc44 \h </w:instrText>
      </w:r>
      <w:r>
        <w:fldChar w:fldCharType="separate"/>
      </w:r>
      <w:r>
        <w:rPr>
          <w:rFonts w:eastAsia="Arial Unicode MS" w:cs="Arial Unicode MS"/>
        </w:rPr>
        <w:t>22</w:t>
      </w:r>
      <w:r>
        <w:fldChar w:fldCharType="end"/>
      </w:r>
    </w:p>
    <w:p w14:paraId="01BCC613" w14:textId="77777777" w:rsidR="00F60A07" w:rsidRDefault="00000000">
      <w:pPr>
        <w:pStyle w:val="TOC2"/>
      </w:pPr>
      <w:r>
        <w:rPr>
          <w:rFonts w:eastAsia="Arial Unicode MS" w:cs="Arial Unicode MS"/>
        </w:rPr>
        <w:t>Board Review of Budget</w:t>
      </w:r>
      <w:r>
        <w:rPr>
          <w:rFonts w:eastAsia="Arial Unicode MS" w:cs="Arial Unicode MS"/>
        </w:rPr>
        <w:tab/>
      </w:r>
      <w:r>
        <w:fldChar w:fldCharType="begin"/>
      </w:r>
      <w:r>
        <w:instrText xml:space="preserve"> PAGEREF _Toc45 \h </w:instrText>
      </w:r>
      <w:r>
        <w:fldChar w:fldCharType="separate"/>
      </w:r>
      <w:r>
        <w:rPr>
          <w:rFonts w:eastAsia="Arial Unicode MS" w:cs="Arial Unicode MS"/>
        </w:rPr>
        <w:t>22</w:t>
      </w:r>
      <w:r>
        <w:fldChar w:fldCharType="end"/>
      </w:r>
    </w:p>
    <w:p w14:paraId="420782FF" w14:textId="77777777" w:rsidR="00F60A07" w:rsidRDefault="00000000">
      <w:pPr>
        <w:pStyle w:val="TOC2"/>
      </w:pPr>
      <w:r>
        <w:rPr>
          <w:rFonts w:eastAsia="Arial Unicode MS" w:cs="Arial Unicode MS"/>
        </w:rPr>
        <w:t>Board Review of Dues &amp; Fees</w:t>
      </w:r>
      <w:r>
        <w:rPr>
          <w:rFonts w:eastAsia="Arial Unicode MS" w:cs="Arial Unicode MS"/>
        </w:rPr>
        <w:tab/>
      </w:r>
      <w:r>
        <w:fldChar w:fldCharType="begin"/>
      </w:r>
      <w:r>
        <w:instrText xml:space="preserve"> PAGEREF _Toc46 \h </w:instrText>
      </w:r>
      <w:r>
        <w:fldChar w:fldCharType="separate"/>
      </w:r>
      <w:r>
        <w:rPr>
          <w:rFonts w:eastAsia="Arial Unicode MS" w:cs="Arial Unicode MS"/>
        </w:rPr>
        <w:t>22</w:t>
      </w:r>
      <w:r>
        <w:fldChar w:fldCharType="end"/>
      </w:r>
    </w:p>
    <w:p w14:paraId="35393E0A" w14:textId="77777777" w:rsidR="00F60A07" w:rsidRDefault="00000000">
      <w:pPr>
        <w:pStyle w:val="TOC2"/>
      </w:pPr>
      <w:r>
        <w:rPr>
          <w:rFonts w:eastAsia="Arial Unicode MS" w:cs="Arial Unicode MS"/>
        </w:rPr>
        <w:t>Discipline Monthly Financial Summaries</w:t>
      </w:r>
      <w:r>
        <w:rPr>
          <w:rFonts w:eastAsia="Arial Unicode MS" w:cs="Arial Unicode MS"/>
        </w:rPr>
        <w:tab/>
      </w:r>
      <w:r>
        <w:fldChar w:fldCharType="begin"/>
      </w:r>
      <w:r>
        <w:instrText xml:space="preserve"> PAGEREF _Toc47 \h </w:instrText>
      </w:r>
      <w:r>
        <w:fldChar w:fldCharType="separate"/>
      </w:r>
      <w:r>
        <w:rPr>
          <w:rFonts w:eastAsia="Arial Unicode MS" w:cs="Arial Unicode MS"/>
        </w:rPr>
        <w:t>22</w:t>
      </w:r>
      <w:r>
        <w:fldChar w:fldCharType="end"/>
      </w:r>
    </w:p>
    <w:p w14:paraId="700DE876" w14:textId="77777777" w:rsidR="00F60A07" w:rsidRDefault="00000000">
      <w:pPr>
        <w:pStyle w:val="TOC2"/>
      </w:pPr>
      <w:r>
        <w:rPr>
          <w:rFonts w:eastAsia="Arial Unicode MS" w:cs="Arial Unicode MS"/>
        </w:rPr>
        <w:t>Intermountain Credit Card</w:t>
      </w:r>
      <w:r>
        <w:rPr>
          <w:rFonts w:eastAsia="Arial Unicode MS" w:cs="Arial Unicode MS"/>
        </w:rPr>
        <w:tab/>
      </w:r>
      <w:r>
        <w:fldChar w:fldCharType="begin"/>
      </w:r>
      <w:r>
        <w:instrText xml:space="preserve"> PAGEREF _Toc48 \h </w:instrText>
      </w:r>
      <w:r>
        <w:fldChar w:fldCharType="separate"/>
      </w:r>
      <w:r>
        <w:rPr>
          <w:rFonts w:eastAsia="Arial Unicode MS" w:cs="Arial Unicode MS"/>
        </w:rPr>
        <w:t>22</w:t>
      </w:r>
      <w:r>
        <w:fldChar w:fldCharType="end"/>
      </w:r>
    </w:p>
    <w:p w14:paraId="609BE71C" w14:textId="77777777" w:rsidR="00F60A07" w:rsidRDefault="00000000">
      <w:pPr>
        <w:pStyle w:val="TOC2"/>
      </w:pPr>
      <w:r>
        <w:rPr>
          <w:rFonts w:eastAsia="Arial Unicode MS" w:cs="Arial Unicode MS"/>
        </w:rPr>
        <w:t>Electronic Expense Form</w:t>
      </w:r>
      <w:r>
        <w:rPr>
          <w:rFonts w:eastAsia="Arial Unicode MS" w:cs="Arial Unicode MS"/>
        </w:rPr>
        <w:tab/>
      </w:r>
      <w:r>
        <w:fldChar w:fldCharType="begin"/>
      </w:r>
      <w:r>
        <w:instrText xml:space="preserve"> PAGEREF _Toc49 \h </w:instrText>
      </w:r>
      <w:r>
        <w:fldChar w:fldCharType="separate"/>
      </w:r>
      <w:r>
        <w:rPr>
          <w:rFonts w:eastAsia="Arial Unicode MS" w:cs="Arial Unicode MS"/>
        </w:rPr>
        <w:t>22</w:t>
      </w:r>
      <w:r>
        <w:fldChar w:fldCharType="end"/>
      </w:r>
    </w:p>
    <w:p w14:paraId="57FDFAE8" w14:textId="77777777" w:rsidR="00F60A07" w:rsidRDefault="00000000">
      <w:pPr>
        <w:pStyle w:val="TOC2"/>
      </w:pPr>
      <w:r>
        <w:rPr>
          <w:rFonts w:eastAsia="Arial Unicode MS" w:cs="Arial Unicode MS"/>
        </w:rPr>
        <w:t>Checks Paid Over Amount Owed</w:t>
      </w:r>
      <w:r>
        <w:rPr>
          <w:rFonts w:eastAsia="Arial Unicode MS" w:cs="Arial Unicode MS"/>
        </w:rPr>
        <w:tab/>
      </w:r>
      <w:r>
        <w:fldChar w:fldCharType="begin"/>
      </w:r>
      <w:r>
        <w:instrText xml:space="preserve"> PAGEREF _Toc50 \h </w:instrText>
      </w:r>
      <w:r>
        <w:fldChar w:fldCharType="separate"/>
      </w:r>
      <w:r>
        <w:rPr>
          <w:rFonts w:eastAsia="Arial Unicode MS" w:cs="Arial Unicode MS"/>
        </w:rPr>
        <w:t>22</w:t>
      </w:r>
      <w:r>
        <w:fldChar w:fldCharType="end"/>
      </w:r>
    </w:p>
    <w:p w14:paraId="458F7909" w14:textId="77777777" w:rsidR="00F60A07" w:rsidRDefault="00000000">
      <w:pPr>
        <w:pStyle w:val="TOC2"/>
      </w:pPr>
      <w:r>
        <w:rPr>
          <w:rFonts w:eastAsia="Arial Unicode MS" w:cs="Arial Unicode MS"/>
        </w:rPr>
        <w:t>Special Projects Fund</w:t>
      </w:r>
      <w:r>
        <w:rPr>
          <w:rFonts w:eastAsia="Arial Unicode MS" w:cs="Arial Unicode MS"/>
        </w:rPr>
        <w:tab/>
      </w:r>
      <w:r>
        <w:fldChar w:fldCharType="begin"/>
      </w:r>
      <w:r>
        <w:instrText xml:space="preserve"> PAGEREF _Toc51 \h </w:instrText>
      </w:r>
      <w:r>
        <w:fldChar w:fldCharType="separate"/>
      </w:r>
      <w:r>
        <w:rPr>
          <w:rFonts w:eastAsia="Arial Unicode MS" w:cs="Arial Unicode MS"/>
        </w:rPr>
        <w:t>22</w:t>
      </w:r>
      <w:r>
        <w:fldChar w:fldCharType="end"/>
      </w:r>
    </w:p>
    <w:p w14:paraId="2C23378C" w14:textId="77777777" w:rsidR="00F60A07" w:rsidRDefault="00000000">
      <w:pPr>
        <w:pStyle w:val="TOC1"/>
      </w:pPr>
      <w:r>
        <w:rPr>
          <w:rFonts w:eastAsia="Arial Unicode MS" w:cs="Arial Unicode MS"/>
        </w:rPr>
        <w:t>INTERMOUNTAIN TRAVEL REIMBURSEMENT GUIDELINES</w:t>
      </w:r>
      <w:r>
        <w:rPr>
          <w:rFonts w:eastAsia="Arial Unicode MS" w:cs="Arial Unicode MS"/>
        </w:rPr>
        <w:tab/>
      </w:r>
      <w:r>
        <w:fldChar w:fldCharType="begin"/>
      </w:r>
      <w:r>
        <w:instrText xml:space="preserve"> PAGEREF _Toc52 \h </w:instrText>
      </w:r>
      <w:r>
        <w:fldChar w:fldCharType="separate"/>
      </w:r>
      <w:r>
        <w:rPr>
          <w:rFonts w:eastAsia="Arial Unicode MS" w:cs="Arial Unicode MS"/>
        </w:rPr>
        <w:t>23</w:t>
      </w:r>
      <w:r>
        <w:fldChar w:fldCharType="end"/>
      </w:r>
    </w:p>
    <w:p w14:paraId="5E16B133" w14:textId="77777777" w:rsidR="00F60A07" w:rsidRDefault="00000000">
      <w:pPr>
        <w:pStyle w:val="TOC2"/>
      </w:pPr>
      <w:r>
        <w:rPr>
          <w:rFonts w:eastAsia="Arial Unicode MS" w:cs="Arial Unicode MS"/>
        </w:rPr>
        <w:t>Intermountain Payment Schedule</w:t>
      </w:r>
      <w:r>
        <w:rPr>
          <w:rFonts w:eastAsia="Arial Unicode MS" w:cs="Arial Unicode MS"/>
        </w:rPr>
        <w:tab/>
      </w:r>
      <w:r>
        <w:fldChar w:fldCharType="begin"/>
      </w:r>
      <w:r>
        <w:instrText xml:space="preserve"> PAGEREF _Toc53 \h </w:instrText>
      </w:r>
      <w:r>
        <w:fldChar w:fldCharType="separate"/>
      </w:r>
      <w:r>
        <w:rPr>
          <w:rFonts w:eastAsia="Arial Unicode MS" w:cs="Arial Unicode MS"/>
        </w:rPr>
        <w:t>23</w:t>
      </w:r>
      <w:r>
        <w:fldChar w:fldCharType="end"/>
      </w:r>
    </w:p>
    <w:p w14:paraId="2798EC56" w14:textId="77777777" w:rsidR="00F60A07" w:rsidRDefault="00000000">
      <w:pPr>
        <w:pStyle w:val="TOC2"/>
      </w:pPr>
      <w:r>
        <w:rPr>
          <w:rFonts w:eastAsia="Arial Unicode MS" w:cs="Arial Unicode MS"/>
        </w:rPr>
        <w:t>Timely Expense Submittal</w:t>
      </w:r>
      <w:r>
        <w:rPr>
          <w:rFonts w:eastAsia="Arial Unicode MS" w:cs="Arial Unicode MS"/>
        </w:rPr>
        <w:tab/>
      </w:r>
      <w:r>
        <w:fldChar w:fldCharType="begin"/>
      </w:r>
      <w:r>
        <w:instrText xml:space="preserve"> PAGEREF _Toc54 \h </w:instrText>
      </w:r>
      <w:r>
        <w:fldChar w:fldCharType="separate"/>
      </w:r>
      <w:r>
        <w:rPr>
          <w:rFonts w:eastAsia="Arial Unicode MS" w:cs="Arial Unicode MS"/>
        </w:rPr>
        <w:t>23</w:t>
      </w:r>
      <w:r>
        <w:fldChar w:fldCharType="end"/>
      </w:r>
    </w:p>
    <w:p w14:paraId="30AF6DEB" w14:textId="77777777" w:rsidR="00F60A07" w:rsidRDefault="00000000">
      <w:pPr>
        <w:pStyle w:val="TOC2"/>
      </w:pPr>
      <w:r>
        <w:rPr>
          <w:rFonts w:eastAsia="Arial Unicode MS" w:cs="Arial Unicode MS"/>
        </w:rPr>
        <w:t>Intermountain Per Diem</w:t>
      </w:r>
      <w:r>
        <w:rPr>
          <w:rFonts w:eastAsia="Arial Unicode MS" w:cs="Arial Unicode MS"/>
        </w:rPr>
        <w:tab/>
      </w:r>
      <w:r>
        <w:fldChar w:fldCharType="begin"/>
      </w:r>
      <w:r>
        <w:instrText xml:space="preserve"> PAGEREF _Toc55 \h </w:instrText>
      </w:r>
      <w:r>
        <w:fldChar w:fldCharType="separate"/>
      </w:r>
      <w:r>
        <w:rPr>
          <w:rFonts w:eastAsia="Arial Unicode MS" w:cs="Arial Unicode MS"/>
        </w:rPr>
        <w:t>23</w:t>
      </w:r>
      <w:r>
        <w:fldChar w:fldCharType="end"/>
      </w:r>
    </w:p>
    <w:p w14:paraId="55189F92" w14:textId="77777777" w:rsidR="00F60A07" w:rsidRDefault="00000000">
      <w:pPr>
        <w:pStyle w:val="TOC2"/>
      </w:pPr>
      <w:r>
        <w:rPr>
          <w:rFonts w:eastAsia="Arial Unicode MS" w:cs="Arial Unicode MS"/>
        </w:rPr>
        <w:t>Lodging Reimbursement Policy</w:t>
      </w:r>
      <w:r>
        <w:rPr>
          <w:rFonts w:eastAsia="Arial Unicode MS" w:cs="Arial Unicode MS"/>
        </w:rPr>
        <w:tab/>
      </w:r>
      <w:r>
        <w:fldChar w:fldCharType="begin"/>
      </w:r>
      <w:r>
        <w:instrText xml:space="preserve"> PAGEREF _Toc56 \h </w:instrText>
      </w:r>
      <w:r>
        <w:fldChar w:fldCharType="separate"/>
      </w:r>
      <w:r>
        <w:rPr>
          <w:rFonts w:eastAsia="Arial Unicode MS" w:cs="Arial Unicode MS"/>
        </w:rPr>
        <w:t>23</w:t>
      </w:r>
      <w:r>
        <w:fldChar w:fldCharType="end"/>
      </w:r>
    </w:p>
    <w:p w14:paraId="2CAE7DA8" w14:textId="77777777" w:rsidR="00F60A07" w:rsidRDefault="00000000">
      <w:pPr>
        <w:pStyle w:val="TOC1"/>
      </w:pPr>
      <w:r>
        <w:rPr>
          <w:rFonts w:eastAsia="Arial Unicode MS" w:cs="Arial Unicode MS"/>
        </w:rPr>
        <w:t>CERTIFICATION</w:t>
      </w:r>
      <w:r>
        <w:rPr>
          <w:rFonts w:eastAsia="Arial Unicode MS" w:cs="Arial Unicode MS"/>
        </w:rPr>
        <w:tab/>
      </w:r>
      <w:r>
        <w:fldChar w:fldCharType="begin"/>
      </w:r>
      <w:r>
        <w:instrText xml:space="preserve"> PAGEREF _Toc57 \h </w:instrText>
      </w:r>
      <w:r>
        <w:fldChar w:fldCharType="separate"/>
      </w:r>
      <w:r>
        <w:rPr>
          <w:rFonts w:eastAsia="Arial Unicode MS" w:cs="Arial Unicode MS"/>
        </w:rPr>
        <w:t>24</w:t>
      </w:r>
      <w:r>
        <w:fldChar w:fldCharType="end"/>
      </w:r>
    </w:p>
    <w:p w14:paraId="3D1752CC" w14:textId="77777777" w:rsidR="00F60A07" w:rsidRDefault="00000000">
      <w:pPr>
        <w:pStyle w:val="TOC2"/>
      </w:pPr>
      <w:r>
        <w:rPr>
          <w:rFonts w:eastAsia="Arial Unicode MS" w:cs="Arial Unicode MS"/>
        </w:rPr>
        <w:t>Written Process</w:t>
      </w:r>
      <w:r>
        <w:rPr>
          <w:rFonts w:eastAsia="Arial Unicode MS" w:cs="Arial Unicode MS"/>
        </w:rPr>
        <w:tab/>
      </w:r>
      <w:r>
        <w:fldChar w:fldCharType="begin"/>
      </w:r>
      <w:r>
        <w:instrText xml:space="preserve"> PAGEREF _Toc58 \h </w:instrText>
      </w:r>
      <w:r>
        <w:fldChar w:fldCharType="separate"/>
      </w:r>
      <w:r>
        <w:rPr>
          <w:rFonts w:eastAsia="Arial Unicode MS" w:cs="Arial Unicode MS"/>
        </w:rPr>
        <w:t>24</w:t>
      </w:r>
      <w:r>
        <w:fldChar w:fldCharType="end"/>
      </w:r>
    </w:p>
    <w:p w14:paraId="42D041DD" w14:textId="77777777" w:rsidR="00F60A07" w:rsidRDefault="00000000">
      <w:pPr>
        <w:pStyle w:val="TOC2"/>
      </w:pPr>
      <w:r>
        <w:rPr>
          <w:rFonts w:eastAsia="Arial Unicode MS" w:cs="Arial Unicode MS"/>
        </w:rPr>
        <w:t>Assessment Deadlines</w:t>
      </w:r>
      <w:r>
        <w:rPr>
          <w:rFonts w:eastAsia="Arial Unicode MS" w:cs="Arial Unicode MS"/>
        </w:rPr>
        <w:tab/>
      </w:r>
      <w:r>
        <w:fldChar w:fldCharType="begin"/>
      </w:r>
      <w:r>
        <w:instrText xml:space="preserve"> PAGEREF _Toc59 \h </w:instrText>
      </w:r>
      <w:r>
        <w:fldChar w:fldCharType="separate"/>
      </w:r>
      <w:r>
        <w:rPr>
          <w:rFonts w:eastAsia="Arial Unicode MS" w:cs="Arial Unicode MS"/>
        </w:rPr>
        <w:t>24</w:t>
      </w:r>
      <w:r>
        <w:fldChar w:fldCharType="end"/>
      </w:r>
    </w:p>
    <w:p w14:paraId="4A7B8863" w14:textId="77777777" w:rsidR="00F60A07" w:rsidRDefault="00000000">
      <w:pPr>
        <w:pStyle w:val="TOC2"/>
      </w:pPr>
      <w:r>
        <w:rPr>
          <w:rFonts w:eastAsia="Arial Unicode MS" w:cs="Arial Unicode MS"/>
        </w:rPr>
        <w:t>Assessment Results</w:t>
      </w:r>
      <w:r>
        <w:rPr>
          <w:rFonts w:eastAsia="Arial Unicode MS" w:cs="Arial Unicode MS"/>
        </w:rPr>
        <w:tab/>
      </w:r>
      <w:r>
        <w:fldChar w:fldCharType="begin"/>
      </w:r>
      <w:r>
        <w:instrText xml:space="preserve"> PAGEREF _Toc60 \h </w:instrText>
      </w:r>
      <w:r>
        <w:fldChar w:fldCharType="separate"/>
      </w:r>
      <w:r>
        <w:rPr>
          <w:rFonts w:eastAsia="Arial Unicode MS" w:cs="Arial Unicode MS"/>
        </w:rPr>
        <w:t>24</w:t>
      </w:r>
      <w:r>
        <w:fldChar w:fldCharType="end"/>
      </w:r>
    </w:p>
    <w:p w14:paraId="002C1449" w14:textId="77777777" w:rsidR="00F60A07" w:rsidRDefault="00000000">
      <w:pPr>
        <w:pStyle w:val="TOC2"/>
      </w:pPr>
      <w:r>
        <w:rPr>
          <w:rFonts w:eastAsia="Arial Unicode MS" w:cs="Arial Unicode MS"/>
        </w:rPr>
        <w:t>Certification Process Eligibility</w:t>
      </w:r>
      <w:r>
        <w:rPr>
          <w:rFonts w:eastAsia="Arial Unicode MS" w:cs="Arial Unicode MS"/>
        </w:rPr>
        <w:tab/>
      </w:r>
      <w:r>
        <w:fldChar w:fldCharType="begin"/>
      </w:r>
      <w:r>
        <w:instrText xml:space="preserve"> PAGEREF _Toc61 \h </w:instrText>
      </w:r>
      <w:r>
        <w:fldChar w:fldCharType="separate"/>
      </w:r>
      <w:r>
        <w:rPr>
          <w:rFonts w:eastAsia="Arial Unicode MS" w:cs="Arial Unicode MS"/>
        </w:rPr>
        <w:t>24</w:t>
      </w:r>
      <w:r>
        <w:fldChar w:fldCharType="end"/>
      </w:r>
    </w:p>
    <w:p w14:paraId="3612F196" w14:textId="77777777" w:rsidR="00F60A07" w:rsidRDefault="00000000">
      <w:pPr>
        <w:pStyle w:val="TOC2"/>
      </w:pPr>
      <w:r>
        <w:rPr>
          <w:rFonts w:eastAsia="Arial Unicode MS" w:cs="Arial Unicode MS"/>
        </w:rPr>
        <w:t>Region Reciprocity</w:t>
      </w:r>
      <w:r>
        <w:rPr>
          <w:rFonts w:eastAsia="Arial Unicode MS" w:cs="Arial Unicode MS"/>
        </w:rPr>
        <w:tab/>
      </w:r>
      <w:r>
        <w:fldChar w:fldCharType="begin"/>
      </w:r>
      <w:r>
        <w:instrText xml:space="preserve"> PAGEREF _Toc62 \h </w:instrText>
      </w:r>
      <w:r>
        <w:fldChar w:fldCharType="separate"/>
      </w:r>
      <w:r>
        <w:rPr>
          <w:rFonts w:eastAsia="Arial Unicode MS" w:cs="Arial Unicode MS"/>
        </w:rPr>
        <w:t>24</w:t>
      </w:r>
      <w:r>
        <w:fldChar w:fldCharType="end"/>
      </w:r>
    </w:p>
    <w:p w14:paraId="0FCAE2C2" w14:textId="77777777" w:rsidR="00F60A07" w:rsidRDefault="00000000">
      <w:pPr>
        <w:pStyle w:val="TOC2"/>
      </w:pPr>
      <w:r>
        <w:rPr>
          <w:rFonts w:eastAsia="Arial Unicode MS" w:cs="Arial Unicode MS"/>
        </w:rPr>
        <w:t>Alpine Certification Module: Member "Passing Result" Retention Policy</w:t>
      </w:r>
      <w:r>
        <w:rPr>
          <w:rFonts w:eastAsia="Arial Unicode MS" w:cs="Arial Unicode MS"/>
        </w:rPr>
        <w:tab/>
      </w:r>
      <w:r>
        <w:fldChar w:fldCharType="begin"/>
      </w:r>
      <w:r>
        <w:instrText xml:space="preserve"> PAGEREF _Toc63 \h </w:instrText>
      </w:r>
      <w:r>
        <w:fldChar w:fldCharType="separate"/>
      </w:r>
      <w:r>
        <w:rPr>
          <w:rFonts w:eastAsia="Arial Unicode MS" w:cs="Arial Unicode MS"/>
        </w:rPr>
        <w:t>24</w:t>
      </w:r>
      <w:r>
        <w:fldChar w:fldCharType="end"/>
      </w:r>
    </w:p>
    <w:p w14:paraId="7569F77A" w14:textId="77777777" w:rsidR="00F60A07" w:rsidRDefault="00000000">
      <w:pPr>
        <w:pStyle w:val="TOC2"/>
      </w:pPr>
      <w:r>
        <w:rPr>
          <w:rFonts w:eastAsia="Arial Unicode MS" w:cs="Arial Unicode MS"/>
        </w:rPr>
        <w:t>Foreign Certification: International Reciprocity Policy</w:t>
      </w:r>
      <w:r>
        <w:rPr>
          <w:rFonts w:eastAsia="Arial Unicode MS" w:cs="Arial Unicode MS"/>
        </w:rPr>
        <w:tab/>
      </w:r>
      <w:r>
        <w:fldChar w:fldCharType="begin"/>
      </w:r>
      <w:r>
        <w:instrText xml:space="preserve"> PAGEREF _Toc64 \h </w:instrText>
      </w:r>
      <w:r>
        <w:fldChar w:fldCharType="separate"/>
      </w:r>
      <w:r>
        <w:rPr>
          <w:rFonts w:eastAsia="Arial Unicode MS" w:cs="Arial Unicode MS"/>
        </w:rPr>
        <w:t>25</w:t>
      </w:r>
      <w:r>
        <w:fldChar w:fldCharType="end"/>
      </w:r>
    </w:p>
    <w:p w14:paraId="7D47FCB3" w14:textId="77777777" w:rsidR="00F60A07" w:rsidRDefault="00000000">
      <w:pPr>
        <w:pStyle w:val="TOC2"/>
      </w:pPr>
      <w:r>
        <w:rPr>
          <w:rFonts w:eastAsia="Arial Unicode MS" w:cs="Arial Unicode MS"/>
        </w:rPr>
        <w:t>Recognize USSA Level 1</w:t>
      </w:r>
      <w:r>
        <w:rPr>
          <w:rFonts w:eastAsia="Arial Unicode MS" w:cs="Arial Unicode MS"/>
        </w:rPr>
        <w:tab/>
      </w:r>
      <w:r>
        <w:fldChar w:fldCharType="begin"/>
      </w:r>
      <w:r>
        <w:instrText xml:space="preserve"> PAGEREF _Toc65 \h </w:instrText>
      </w:r>
      <w:r>
        <w:fldChar w:fldCharType="separate"/>
      </w:r>
      <w:r>
        <w:rPr>
          <w:rFonts w:eastAsia="Arial Unicode MS" w:cs="Arial Unicode MS"/>
        </w:rPr>
        <w:t>25</w:t>
      </w:r>
      <w:r>
        <w:fldChar w:fldCharType="end"/>
      </w:r>
    </w:p>
    <w:p w14:paraId="4DB6691F" w14:textId="77777777" w:rsidR="00F60A07" w:rsidRDefault="00000000">
      <w:pPr>
        <w:pStyle w:val="TOC1"/>
      </w:pPr>
      <w:r>
        <w:rPr>
          <w:rFonts w:eastAsia="Arial Unicode MS" w:cs="Arial Unicode MS"/>
        </w:rPr>
        <w:t>INTERMOUNTAIN EDUCATION STAFF (IM Ed Staff)</w:t>
      </w:r>
      <w:r>
        <w:rPr>
          <w:rFonts w:eastAsia="Arial Unicode MS" w:cs="Arial Unicode MS"/>
        </w:rPr>
        <w:tab/>
      </w:r>
      <w:r>
        <w:fldChar w:fldCharType="begin"/>
      </w:r>
      <w:r>
        <w:instrText xml:space="preserve"> PAGEREF _Toc66 \h </w:instrText>
      </w:r>
      <w:r>
        <w:fldChar w:fldCharType="separate"/>
      </w:r>
      <w:r>
        <w:rPr>
          <w:rFonts w:eastAsia="Arial Unicode MS" w:cs="Arial Unicode MS"/>
        </w:rPr>
        <w:t>26</w:t>
      </w:r>
      <w:r>
        <w:fldChar w:fldCharType="end"/>
      </w:r>
    </w:p>
    <w:p w14:paraId="69EB9B1B" w14:textId="77777777" w:rsidR="00F60A07" w:rsidRDefault="00000000">
      <w:pPr>
        <w:pStyle w:val="TOC1"/>
      </w:pPr>
      <w:r>
        <w:rPr>
          <w:rFonts w:eastAsia="Arial Unicode MS" w:cs="Arial Unicode MS"/>
        </w:rPr>
        <w:t>PUBLICATIONS AND WEBSITE POSTINGS</w:t>
      </w:r>
      <w:r>
        <w:rPr>
          <w:rFonts w:eastAsia="Arial Unicode MS" w:cs="Arial Unicode MS"/>
        </w:rPr>
        <w:tab/>
      </w:r>
      <w:r>
        <w:fldChar w:fldCharType="begin"/>
      </w:r>
      <w:r>
        <w:instrText xml:space="preserve"> PAGEREF _Toc67 \h </w:instrText>
      </w:r>
      <w:r>
        <w:fldChar w:fldCharType="separate"/>
      </w:r>
      <w:r>
        <w:rPr>
          <w:rFonts w:eastAsia="Arial Unicode MS" w:cs="Arial Unicode MS"/>
        </w:rPr>
        <w:t>28</w:t>
      </w:r>
      <w:r>
        <w:fldChar w:fldCharType="end"/>
      </w:r>
    </w:p>
    <w:p w14:paraId="0EAA5AA4" w14:textId="77777777" w:rsidR="00F60A07" w:rsidRDefault="00000000">
      <w:pPr>
        <w:pStyle w:val="TOC1"/>
      </w:pPr>
      <w:r>
        <w:rPr>
          <w:rFonts w:eastAsia="Arial Unicode MS" w:cs="Arial Unicode MS"/>
        </w:rPr>
        <w:t>Appendix A - PSIA-AASI Code of Conduct</w:t>
      </w:r>
      <w:r>
        <w:rPr>
          <w:rFonts w:eastAsia="Arial Unicode MS" w:cs="Arial Unicode MS"/>
        </w:rPr>
        <w:tab/>
      </w:r>
      <w:r>
        <w:fldChar w:fldCharType="begin"/>
      </w:r>
      <w:r>
        <w:instrText xml:space="preserve"> PAGEREF _Toc68 \h </w:instrText>
      </w:r>
      <w:r>
        <w:fldChar w:fldCharType="separate"/>
      </w:r>
      <w:r>
        <w:rPr>
          <w:rFonts w:eastAsia="Arial Unicode MS" w:cs="Arial Unicode MS"/>
        </w:rPr>
        <w:t>29</w:t>
      </w:r>
      <w:r>
        <w:fldChar w:fldCharType="end"/>
      </w:r>
    </w:p>
    <w:p w14:paraId="3863F469" w14:textId="77777777" w:rsidR="00F60A07" w:rsidRDefault="00000000">
      <w:pPr>
        <w:pStyle w:val="TOC1"/>
      </w:pPr>
      <w:r>
        <w:rPr>
          <w:rFonts w:eastAsia="Arial Unicode MS" w:cs="Arial Unicode MS"/>
        </w:rPr>
        <w:t>Appendix B - PSIA-AASI Intermountain Conflict of Interest Statement</w:t>
      </w:r>
      <w:r>
        <w:rPr>
          <w:rFonts w:eastAsia="Arial Unicode MS" w:cs="Arial Unicode MS"/>
        </w:rPr>
        <w:tab/>
      </w:r>
      <w:r>
        <w:fldChar w:fldCharType="begin"/>
      </w:r>
      <w:r>
        <w:instrText xml:space="preserve"> PAGEREF _Toc69 \h </w:instrText>
      </w:r>
      <w:r>
        <w:fldChar w:fldCharType="separate"/>
      </w:r>
      <w:r>
        <w:rPr>
          <w:rFonts w:eastAsia="Arial Unicode MS" w:cs="Arial Unicode MS"/>
        </w:rPr>
        <w:t>34</w:t>
      </w:r>
      <w:r>
        <w:fldChar w:fldCharType="end"/>
      </w:r>
    </w:p>
    <w:p w14:paraId="6DA427C6" w14:textId="77777777" w:rsidR="00F60A07" w:rsidRDefault="00000000">
      <w:pPr>
        <w:pStyle w:val="TOC1"/>
      </w:pPr>
      <w:r>
        <w:rPr>
          <w:rFonts w:eastAsia="Arial Unicode MS" w:cs="Arial Unicode MS"/>
        </w:rPr>
        <w:t>Appendix C - PSIA-AASI Intermountain Whistleblower Policy</w:t>
      </w:r>
      <w:r>
        <w:rPr>
          <w:rFonts w:eastAsia="Arial Unicode MS" w:cs="Arial Unicode MS"/>
        </w:rPr>
        <w:tab/>
      </w:r>
      <w:r>
        <w:fldChar w:fldCharType="begin"/>
      </w:r>
      <w:r>
        <w:instrText xml:space="preserve"> PAGEREF _Toc70 \h </w:instrText>
      </w:r>
      <w:r>
        <w:fldChar w:fldCharType="separate"/>
      </w:r>
      <w:r>
        <w:rPr>
          <w:rFonts w:eastAsia="Arial Unicode MS" w:cs="Arial Unicode MS"/>
        </w:rPr>
        <w:t>38</w:t>
      </w:r>
      <w:r>
        <w:fldChar w:fldCharType="end"/>
      </w:r>
    </w:p>
    <w:p w14:paraId="4D96C9A5" w14:textId="77777777" w:rsidR="00F60A07" w:rsidRDefault="00000000">
      <w:pPr>
        <w:pStyle w:val="TOC1"/>
      </w:pPr>
      <w:r>
        <w:rPr>
          <w:rFonts w:eastAsia="Arial Unicode MS" w:cs="Arial Unicode MS"/>
        </w:rPr>
        <w:t>Appendix D - PSIA-AASI Intermountain Document Retention and Destruction Policy</w:t>
      </w:r>
      <w:r>
        <w:rPr>
          <w:rFonts w:eastAsia="Arial Unicode MS" w:cs="Arial Unicode MS"/>
        </w:rPr>
        <w:tab/>
      </w:r>
      <w:r>
        <w:fldChar w:fldCharType="begin"/>
      </w:r>
      <w:r>
        <w:instrText xml:space="preserve"> PAGEREF _Toc71 \h </w:instrText>
      </w:r>
      <w:r>
        <w:fldChar w:fldCharType="separate"/>
      </w:r>
      <w:r>
        <w:rPr>
          <w:rFonts w:eastAsia="Arial Unicode MS" w:cs="Arial Unicode MS"/>
        </w:rPr>
        <w:t>40</w:t>
      </w:r>
      <w:r>
        <w:fldChar w:fldCharType="end"/>
      </w:r>
    </w:p>
    <w:p w14:paraId="2CC29C61" w14:textId="77777777" w:rsidR="00F60A07" w:rsidRDefault="00000000">
      <w:pPr>
        <w:tabs>
          <w:tab w:val="right" w:leader="dot" w:pos="9340"/>
        </w:tabs>
      </w:pPr>
      <w:r>
        <w:rPr>
          <w:smallCaps/>
        </w:rPr>
        <w:fldChar w:fldCharType="end"/>
      </w:r>
    </w:p>
    <w:p w14:paraId="40F5FC1F" w14:textId="77777777" w:rsidR="00F60A07" w:rsidRDefault="00F60A07">
      <w:pPr>
        <w:pStyle w:val="BodyA"/>
        <w:spacing w:after="0"/>
        <w:rPr>
          <w:rFonts w:ascii="Times New Roman" w:eastAsia="Times New Roman" w:hAnsi="Times New Roman" w:cs="Times New Roman"/>
        </w:rPr>
      </w:pPr>
    </w:p>
    <w:p w14:paraId="37D604A8" w14:textId="77777777" w:rsidR="00F60A07" w:rsidRDefault="00000000">
      <w:pPr>
        <w:pStyle w:val="BodyA"/>
        <w:widowControl/>
        <w:spacing w:after="0" w:line="240" w:lineRule="auto"/>
      </w:pPr>
      <w:r>
        <w:rPr>
          <w:rFonts w:ascii="Arial Unicode MS" w:hAnsi="Arial Unicode MS"/>
        </w:rPr>
        <w:br w:type="page"/>
      </w:r>
    </w:p>
    <w:p w14:paraId="287D813E" w14:textId="77777777" w:rsidR="00F60A07" w:rsidRDefault="00F60A07">
      <w:pPr>
        <w:pStyle w:val="BodyA"/>
        <w:spacing w:after="0"/>
        <w:rPr>
          <w:rFonts w:ascii="Times New Roman" w:eastAsia="Times New Roman" w:hAnsi="Times New Roman" w:cs="Times New Roman"/>
        </w:rPr>
      </w:pPr>
    </w:p>
    <w:p w14:paraId="71D3E3B0" w14:textId="77777777" w:rsidR="00F60A07" w:rsidRDefault="00F60A07">
      <w:pPr>
        <w:pStyle w:val="BodyA"/>
        <w:spacing w:after="0" w:line="200" w:lineRule="exact"/>
        <w:rPr>
          <w:rFonts w:ascii="Times New Roman" w:eastAsia="Times New Roman" w:hAnsi="Times New Roman" w:cs="Times New Roman"/>
          <w:sz w:val="20"/>
          <w:szCs w:val="20"/>
        </w:rPr>
      </w:pPr>
    </w:p>
    <w:p w14:paraId="68D2D1AB" w14:textId="77777777" w:rsidR="00F60A07" w:rsidRDefault="00F60A07">
      <w:pPr>
        <w:pStyle w:val="BodyA"/>
        <w:spacing w:after="0" w:line="200" w:lineRule="exact"/>
        <w:rPr>
          <w:rFonts w:ascii="Times New Roman" w:eastAsia="Times New Roman" w:hAnsi="Times New Roman" w:cs="Times New Roman"/>
          <w:sz w:val="20"/>
          <w:szCs w:val="20"/>
        </w:rPr>
      </w:pPr>
    </w:p>
    <w:p w14:paraId="7AC27B56" w14:textId="77777777" w:rsidR="00F60A07" w:rsidRDefault="00000000">
      <w:pPr>
        <w:pStyle w:val="BodyA"/>
        <w:spacing w:before="29" w:line="240" w:lineRule="auto"/>
        <w:jc w:val="center"/>
        <w:rPr>
          <w:rFonts w:ascii="Times New Roman" w:eastAsia="Times New Roman" w:hAnsi="Times New Roman" w:cs="Times New Roman"/>
          <w:b/>
          <w:bCs/>
          <w:smallCaps/>
          <w:sz w:val="28"/>
          <w:szCs w:val="28"/>
        </w:rPr>
      </w:pPr>
      <w:r>
        <w:rPr>
          <w:rFonts w:ascii="Times New Roman" w:hAnsi="Times New Roman"/>
          <w:b/>
          <w:bCs/>
          <w:smallCaps/>
          <w:sz w:val="28"/>
          <w:szCs w:val="28"/>
        </w:rPr>
        <w:t>Policies &amp; Procedures</w:t>
      </w:r>
    </w:p>
    <w:p w14:paraId="120299DE" w14:textId="77777777" w:rsidR="00F60A07" w:rsidRDefault="00000000">
      <w:pPr>
        <w:pStyle w:val="BodyA"/>
        <w:spacing w:before="29" w:line="240" w:lineRule="auto"/>
        <w:jc w:val="center"/>
        <w:rPr>
          <w:rFonts w:ascii="Times New Roman" w:eastAsia="Times New Roman" w:hAnsi="Times New Roman" w:cs="Times New Roman"/>
          <w:b/>
          <w:bCs/>
          <w:smallCaps/>
          <w:sz w:val="28"/>
          <w:szCs w:val="28"/>
        </w:rPr>
      </w:pPr>
      <w:r>
        <w:rPr>
          <w:rFonts w:ascii="Times New Roman" w:hAnsi="Times New Roman"/>
          <w:b/>
          <w:bCs/>
          <w:smallCaps/>
          <w:sz w:val="28"/>
          <w:szCs w:val="28"/>
        </w:rPr>
        <w:t>of</w:t>
      </w:r>
    </w:p>
    <w:p w14:paraId="08D58470" w14:textId="77777777" w:rsidR="00F60A07" w:rsidRDefault="00000000">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imes New Roman" w:eastAsia="Times New Roman" w:hAnsi="Times New Roman" w:cs="Times New Roman"/>
          <w:b/>
          <w:bCs/>
          <w:smallCaps/>
          <w:sz w:val="28"/>
          <w:szCs w:val="28"/>
        </w:rPr>
      </w:pPr>
      <w:r>
        <w:rPr>
          <w:rFonts w:ascii="Times New Roman" w:hAnsi="Times New Roman"/>
          <w:b/>
          <w:bCs/>
          <w:smallCaps/>
          <w:sz w:val="28"/>
          <w:szCs w:val="28"/>
        </w:rPr>
        <w:t xml:space="preserve">Professional Ski Instructors of America American Association of Snowboard Instructors Intermountain </w:t>
      </w:r>
    </w:p>
    <w:p w14:paraId="0246654D" w14:textId="77777777" w:rsidR="00F60A07" w:rsidRDefault="00F60A07">
      <w:pPr>
        <w:pStyle w:val="BodyA"/>
        <w:spacing w:after="0" w:line="240" w:lineRule="auto"/>
        <w:rPr>
          <w:rFonts w:ascii="Times New Roman" w:eastAsia="Times New Roman" w:hAnsi="Times New Roman" w:cs="Times New Roman"/>
          <w:sz w:val="15"/>
          <w:szCs w:val="15"/>
        </w:rPr>
      </w:pPr>
    </w:p>
    <w:p w14:paraId="61A8FFAE" w14:textId="77777777" w:rsidR="00F60A07" w:rsidRDefault="00F60A07">
      <w:pPr>
        <w:pStyle w:val="BodyA"/>
        <w:spacing w:after="0" w:line="240" w:lineRule="auto"/>
        <w:rPr>
          <w:rFonts w:ascii="Times New Roman" w:eastAsia="Times New Roman" w:hAnsi="Times New Roman" w:cs="Times New Roman"/>
          <w:sz w:val="20"/>
          <w:szCs w:val="20"/>
        </w:rPr>
      </w:pPr>
    </w:p>
    <w:p w14:paraId="2B65A5B5" w14:textId="77777777" w:rsidR="00F60A07" w:rsidRDefault="00000000">
      <w:pPr>
        <w:pStyle w:val="BodyA"/>
        <w:spacing w:after="0" w:line="240" w:lineRule="auto"/>
        <w:jc w:val="center"/>
        <w:rPr>
          <w:rFonts w:ascii="Times New Roman" w:eastAsia="Times New Roman" w:hAnsi="Times New Roman" w:cs="Times New Roman"/>
          <w:u w:val="single"/>
        </w:rPr>
      </w:pPr>
      <w:r>
        <w:rPr>
          <w:rFonts w:ascii="Times New Roman" w:hAnsi="Times New Roman"/>
          <w:u w:val="single"/>
        </w:rPr>
        <w:t>Vision Statement</w:t>
      </w:r>
    </w:p>
    <w:p w14:paraId="7592E605" w14:textId="77777777" w:rsidR="00F60A07" w:rsidRDefault="00F60A07">
      <w:pPr>
        <w:pStyle w:val="BodyA"/>
        <w:spacing w:after="0" w:line="240" w:lineRule="auto"/>
        <w:rPr>
          <w:rFonts w:ascii="Times New Roman" w:eastAsia="Times New Roman" w:hAnsi="Times New Roman" w:cs="Times New Roman"/>
          <w:sz w:val="20"/>
          <w:szCs w:val="20"/>
        </w:rPr>
      </w:pPr>
    </w:p>
    <w:p w14:paraId="1F8F42C8" w14:textId="77777777" w:rsidR="00F60A07" w:rsidRDefault="00000000">
      <w:pPr>
        <w:pStyle w:val="BodyA"/>
        <w:spacing w:after="0" w:line="240" w:lineRule="auto"/>
        <w:jc w:val="center"/>
        <w:rPr>
          <w:rFonts w:ascii="Times New Roman" w:eastAsia="Times New Roman" w:hAnsi="Times New Roman" w:cs="Times New Roman"/>
          <w:i/>
          <w:iCs/>
        </w:rPr>
      </w:pPr>
      <w:r>
        <w:rPr>
          <w:rFonts w:ascii="Times New Roman" w:hAnsi="Times New Roman"/>
          <w:i/>
          <w:iCs/>
        </w:rPr>
        <w:t xml:space="preserve">Creating lifelong adventures through education. </w:t>
      </w:r>
    </w:p>
    <w:p w14:paraId="5601BAF6" w14:textId="77777777" w:rsidR="00F60A07" w:rsidRDefault="00F60A07">
      <w:pPr>
        <w:pStyle w:val="BodyA"/>
        <w:spacing w:after="0" w:line="240" w:lineRule="auto"/>
        <w:rPr>
          <w:rFonts w:ascii="Times New Roman" w:eastAsia="Times New Roman" w:hAnsi="Times New Roman" w:cs="Times New Roman"/>
          <w:sz w:val="20"/>
          <w:szCs w:val="20"/>
        </w:rPr>
      </w:pPr>
    </w:p>
    <w:p w14:paraId="1B6E5413" w14:textId="77777777" w:rsidR="00F60A07" w:rsidRDefault="00000000">
      <w:pPr>
        <w:pStyle w:val="BodyA"/>
        <w:spacing w:after="0" w:line="240" w:lineRule="auto"/>
        <w:jc w:val="center"/>
        <w:rPr>
          <w:rFonts w:ascii="Times New Roman" w:eastAsia="Times New Roman" w:hAnsi="Times New Roman" w:cs="Times New Roman"/>
          <w:u w:val="single"/>
        </w:rPr>
      </w:pPr>
      <w:r>
        <w:rPr>
          <w:rFonts w:ascii="Times New Roman" w:hAnsi="Times New Roman"/>
          <w:u w:val="single"/>
        </w:rPr>
        <w:t>Mission Statement</w:t>
      </w:r>
    </w:p>
    <w:p w14:paraId="729C152C" w14:textId="77777777" w:rsidR="00F60A07" w:rsidRDefault="00F60A07">
      <w:pPr>
        <w:pStyle w:val="BodyA"/>
        <w:spacing w:after="0" w:line="240" w:lineRule="auto"/>
        <w:rPr>
          <w:rFonts w:ascii="Times New Roman" w:eastAsia="Times New Roman" w:hAnsi="Times New Roman" w:cs="Times New Roman"/>
        </w:rPr>
      </w:pPr>
    </w:p>
    <w:p w14:paraId="68E522A2" w14:textId="77777777" w:rsidR="00F60A07" w:rsidRDefault="00000000">
      <w:pPr>
        <w:pStyle w:val="BodyA"/>
        <w:spacing w:after="0" w:line="240" w:lineRule="auto"/>
        <w:jc w:val="center"/>
        <w:rPr>
          <w:rFonts w:ascii="Times New Roman" w:eastAsia="Times New Roman" w:hAnsi="Times New Roman" w:cs="Times New Roman"/>
          <w:i/>
          <w:iCs/>
        </w:rPr>
      </w:pPr>
      <w:r>
        <w:rPr>
          <w:rFonts w:ascii="Times New Roman" w:hAnsi="Times New Roman"/>
          <w:i/>
          <w:iCs/>
        </w:rPr>
        <w:t>Provide our members with high quality educational resources and consistent standards</w:t>
      </w:r>
    </w:p>
    <w:p w14:paraId="396E7F30" w14:textId="77777777" w:rsidR="00F60A07" w:rsidRDefault="00000000">
      <w:pPr>
        <w:pStyle w:val="BodyA"/>
        <w:spacing w:after="0" w:line="240" w:lineRule="auto"/>
        <w:jc w:val="center"/>
        <w:rPr>
          <w:rFonts w:ascii="Times New Roman" w:eastAsia="Times New Roman" w:hAnsi="Times New Roman" w:cs="Times New Roman"/>
          <w:i/>
          <w:iCs/>
        </w:rPr>
      </w:pPr>
      <w:r>
        <w:rPr>
          <w:rFonts w:ascii="Times New Roman" w:hAnsi="Times New Roman"/>
          <w:i/>
          <w:iCs/>
        </w:rPr>
        <w:t xml:space="preserve">to satisfy the needs of Snowsports customers. </w:t>
      </w:r>
    </w:p>
    <w:p w14:paraId="5F122236" w14:textId="77777777" w:rsidR="00F60A07" w:rsidRDefault="00F60A07">
      <w:pPr>
        <w:pStyle w:val="BodyA"/>
        <w:spacing w:after="0" w:line="240" w:lineRule="auto"/>
        <w:rPr>
          <w:rFonts w:ascii="Times New Roman" w:eastAsia="Times New Roman" w:hAnsi="Times New Roman" w:cs="Times New Roman"/>
          <w:sz w:val="20"/>
          <w:szCs w:val="20"/>
        </w:rPr>
      </w:pPr>
    </w:p>
    <w:p w14:paraId="55B76049" w14:textId="77777777" w:rsidR="00F60A07" w:rsidRDefault="00F60A07">
      <w:pPr>
        <w:pStyle w:val="BodyA"/>
        <w:spacing w:after="0" w:line="240" w:lineRule="auto"/>
        <w:rPr>
          <w:rFonts w:ascii="Times New Roman" w:eastAsia="Times New Roman" w:hAnsi="Times New Roman" w:cs="Times New Roman"/>
        </w:rPr>
      </w:pPr>
    </w:p>
    <w:p w14:paraId="76F5B538" w14:textId="77777777" w:rsidR="00F60A07" w:rsidRDefault="00F60A07">
      <w:pPr>
        <w:pStyle w:val="BodyA"/>
        <w:spacing w:after="0" w:line="240" w:lineRule="auto"/>
        <w:rPr>
          <w:rFonts w:ascii="Times New Roman" w:eastAsia="Times New Roman" w:hAnsi="Times New Roman" w:cs="Times New Roman"/>
        </w:rPr>
      </w:pPr>
    </w:p>
    <w:p w14:paraId="4B362A57" w14:textId="77777777" w:rsidR="00F60A07" w:rsidRDefault="00000000">
      <w:pPr>
        <w:pStyle w:val="Heading"/>
        <w:spacing w:before="0" w:line="240" w:lineRule="auto"/>
        <w:jc w:val="center"/>
        <w:rPr>
          <w:rFonts w:ascii="Times New Roman" w:eastAsia="Times New Roman" w:hAnsi="Times New Roman" w:cs="Times New Roman"/>
          <w:caps/>
        </w:rPr>
      </w:pPr>
      <w:bookmarkStart w:id="0" w:name="_Toc"/>
      <w:r>
        <w:rPr>
          <w:rFonts w:ascii="Times New Roman" w:hAnsi="Times New Roman"/>
          <w:caps/>
        </w:rPr>
        <w:t>Membership Classifications</w:t>
      </w:r>
      <w:bookmarkEnd w:id="0"/>
    </w:p>
    <w:p w14:paraId="78033554" w14:textId="77777777" w:rsidR="00F60A07" w:rsidRDefault="00F60A07">
      <w:pPr>
        <w:pStyle w:val="BodyA"/>
        <w:spacing w:after="0" w:line="240" w:lineRule="auto"/>
        <w:rPr>
          <w:rFonts w:ascii="Times New Roman" w:eastAsia="Times New Roman" w:hAnsi="Times New Roman" w:cs="Times New Roman"/>
          <w:color w:val="FF0000"/>
          <w:u w:color="FF0000"/>
        </w:rPr>
      </w:pPr>
    </w:p>
    <w:p w14:paraId="2E21BCAC" w14:textId="77777777" w:rsidR="00F60A07" w:rsidRDefault="00F60A07">
      <w:pPr>
        <w:pStyle w:val="BodyA"/>
        <w:spacing w:after="0" w:line="240" w:lineRule="auto"/>
        <w:rPr>
          <w:rFonts w:ascii="Times New Roman" w:eastAsia="Times New Roman" w:hAnsi="Times New Roman" w:cs="Times New Roman"/>
        </w:rPr>
      </w:pPr>
    </w:p>
    <w:p w14:paraId="5F4FCE5A" w14:textId="77777777" w:rsidR="00F60A07" w:rsidRDefault="00000000">
      <w:pPr>
        <w:pStyle w:val="BodyA"/>
        <w:spacing w:after="0" w:line="240" w:lineRule="auto"/>
        <w:rPr>
          <w:rFonts w:ascii="Times New Roman" w:eastAsia="Times New Roman" w:hAnsi="Times New Roman" w:cs="Times New Roman"/>
          <w:strike/>
          <w:color w:val="FF0000"/>
          <w:u w:color="FF0000"/>
        </w:rPr>
      </w:pPr>
      <w:r>
        <w:rPr>
          <w:rFonts w:ascii="Times New Roman" w:hAnsi="Times New Roman"/>
        </w:rPr>
        <w:t>Per the ASEA affiliation agreement, PSIA/AASI Intermountain’s geographical region is defined by postal zip codes.</w:t>
      </w:r>
    </w:p>
    <w:p w14:paraId="13AC318F" w14:textId="77777777" w:rsidR="00F60A07" w:rsidRDefault="00F60A07">
      <w:pPr>
        <w:pStyle w:val="BodyA"/>
        <w:spacing w:after="0" w:line="240" w:lineRule="auto"/>
        <w:rPr>
          <w:rFonts w:ascii="Times New Roman" w:eastAsia="Times New Roman" w:hAnsi="Times New Roman" w:cs="Times New Roman"/>
          <w:strike/>
          <w:color w:val="FF0000"/>
          <w:u w:color="FF0000"/>
        </w:rPr>
      </w:pPr>
    </w:p>
    <w:p w14:paraId="4FF5ECC7"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1" w:name="_Toc1"/>
      <w:r>
        <w:rPr>
          <w:rFonts w:ascii="Times New Roman" w:hAnsi="Times New Roman"/>
          <w:sz w:val="22"/>
          <w:szCs w:val="22"/>
          <w:u w:val="single"/>
        </w:rPr>
        <w:t>Member Schools</w:t>
      </w:r>
      <w:bookmarkEnd w:id="1"/>
    </w:p>
    <w:p w14:paraId="2889601E" w14:textId="77777777" w:rsidR="00F60A07" w:rsidRDefault="00F60A07">
      <w:pPr>
        <w:pStyle w:val="BodyA"/>
        <w:spacing w:after="0" w:line="240" w:lineRule="auto"/>
        <w:rPr>
          <w:rFonts w:ascii="Times New Roman" w:eastAsia="Times New Roman" w:hAnsi="Times New Roman" w:cs="Times New Roman"/>
        </w:rPr>
      </w:pPr>
    </w:p>
    <w:p w14:paraId="39391FDD" w14:textId="77777777" w:rsidR="00F60A07" w:rsidRDefault="00000000">
      <w:pPr>
        <w:pStyle w:val="BodyA"/>
        <w:spacing w:after="0" w:line="240" w:lineRule="auto"/>
        <w:ind w:right="84"/>
        <w:jc w:val="both"/>
        <w:rPr>
          <w:rFonts w:ascii="Times New Roman" w:eastAsia="Times New Roman" w:hAnsi="Times New Roman" w:cs="Times New Roman"/>
        </w:rPr>
      </w:pPr>
      <w:r>
        <w:rPr>
          <w:rFonts w:ascii="Times New Roman" w:hAnsi="Times New Roman"/>
        </w:rPr>
        <w:t xml:space="preserve">There are two </w:t>
      </w:r>
      <w:r>
        <w:rPr>
          <w:rFonts w:ascii="Times New Roman" w:hAnsi="Times New Roman"/>
          <w:lang w:val="fr-FR"/>
        </w:rPr>
        <w:t>cla</w:t>
      </w:r>
      <w:r>
        <w:rPr>
          <w:rFonts w:ascii="Times New Roman" w:hAnsi="Times New Roman"/>
        </w:rPr>
        <w:t xml:space="preserve">sses of PSIA/AASI Snowsports </w:t>
      </w:r>
      <w:r>
        <w:rPr>
          <w:rFonts w:ascii="Times New Roman" w:hAnsi="Times New Roman"/>
          <w:lang w:val="fr-FR"/>
        </w:rPr>
        <w:t>memb</w:t>
      </w:r>
      <w:r>
        <w:rPr>
          <w:rFonts w:ascii="Times New Roman" w:hAnsi="Times New Roman"/>
        </w:rPr>
        <w:t>er schools: (1) Certified Member Schools, and (2) Registered Member Schools. The standards for each class have been ratif</w:t>
      </w:r>
      <w:r>
        <w:rPr>
          <w:rFonts w:ascii="Times New Roman" w:hAnsi="Times New Roman"/>
          <w:lang w:val="de-DE"/>
        </w:rPr>
        <w:t>ied</w:t>
      </w:r>
      <w:r>
        <w:rPr>
          <w:rFonts w:ascii="Times New Roman" w:hAnsi="Times New Roman"/>
        </w:rPr>
        <w:t xml:space="preserve"> by the ASEA Board of </w:t>
      </w:r>
      <w:r>
        <w:rPr>
          <w:rFonts w:ascii="Times New Roman" w:hAnsi="Times New Roman"/>
          <w:lang w:val="de-DE"/>
        </w:rPr>
        <w:t>Di</w:t>
      </w:r>
      <w:r>
        <w:rPr>
          <w:rFonts w:ascii="Times New Roman" w:hAnsi="Times New Roman"/>
        </w:rPr>
        <w:t>rectors:</w:t>
      </w:r>
    </w:p>
    <w:p w14:paraId="5F882744" w14:textId="77777777" w:rsidR="00F60A07" w:rsidRDefault="00F60A07">
      <w:pPr>
        <w:pStyle w:val="BodyA"/>
        <w:spacing w:after="0" w:line="240" w:lineRule="auto"/>
        <w:rPr>
          <w:rFonts w:ascii="Times New Roman" w:eastAsia="Times New Roman" w:hAnsi="Times New Roman" w:cs="Times New Roman"/>
        </w:rPr>
      </w:pPr>
    </w:p>
    <w:p w14:paraId="05574E92" w14:textId="77777777" w:rsidR="00F60A07" w:rsidRDefault="00F60A07">
      <w:pPr>
        <w:pStyle w:val="BodyA"/>
        <w:spacing w:after="0" w:line="240" w:lineRule="auto"/>
      </w:pPr>
    </w:p>
    <w:p w14:paraId="016DFBFA" w14:textId="77777777" w:rsidR="00F60A07" w:rsidRDefault="00000000">
      <w:pPr>
        <w:pStyle w:val="BodyA"/>
        <w:spacing w:after="0" w:line="240" w:lineRule="auto"/>
        <w:rPr>
          <w:rFonts w:ascii="Times New Roman" w:eastAsia="Times New Roman" w:hAnsi="Times New Roman" w:cs="Times New Roman"/>
          <w:b/>
          <w:bCs/>
          <w:u w:val="single"/>
        </w:rPr>
      </w:pPr>
      <w:r>
        <w:rPr>
          <w:rFonts w:ascii="Times New Roman" w:hAnsi="Times New Roman"/>
          <w:b/>
          <w:bCs/>
          <w:u w:val="single"/>
        </w:rPr>
        <w:t>Member School Application Process</w:t>
      </w:r>
    </w:p>
    <w:p w14:paraId="73685D7D" w14:textId="77777777" w:rsidR="00F60A07" w:rsidRDefault="00F60A07">
      <w:pPr>
        <w:pStyle w:val="BodyA"/>
        <w:spacing w:after="0" w:line="240" w:lineRule="auto"/>
        <w:ind w:right="140"/>
        <w:rPr>
          <w:rFonts w:ascii="Times New Roman" w:eastAsia="Times New Roman" w:hAnsi="Times New Roman" w:cs="Times New Roman"/>
        </w:rPr>
      </w:pPr>
    </w:p>
    <w:p w14:paraId="05D7830B" w14:textId="77777777" w:rsidR="00F60A07" w:rsidRDefault="00000000">
      <w:pPr>
        <w:pStyle w:val="BodyA"/>
        <w:spacing w:after="0" w:line="240" w:lineRule="auto"/>
        <w:ind w:right="140"/>
        <w:rPr>
          <w:rFonts w:ascii="Times New Roman" w:eastAsia="Times New Roman" w:hAnsi="Times New Roman" w:cs="Times New Roman"/>
        </w:rPr>
      </w:pPr>
      <w:r>
        <w:rPr>
          <w:rFonts w:ascii="Times New Roman" w:hAnsi="Times New Roman"/>
        </w:rPr>
        <w:t xml:space="preserve">The Regional Office shall receive all applications for membership and will clear all qualifications. Applicants are required to meet any </w:t>
      </w:r>
      <w:r>
        <w:rPr>
          <w:rFonts w:ascii="Times New Roman" w:hAnsi="Times New Roman"/>
          <w:lang w:val="it-IT"/>
        </w:rPr>
        <w:t>Regio</w:t>
      </w:r>
      <w:r>
        <w:rPr>
          <w:rFonts w:ascii="Times New Roman" w:hAnsi="Times New Roman"/>
        </w:rPr>
        <w:t xml:space="preserve">nl </w:t>
      </w:r>
      <w:r>
        <w:rPr>
          <w:rFonts w:ascii="Times New Roman" w:hAnsi="Times New Roman"/>
          <w:lang w:val="pt-PT"/>
        </w:rPr>
        <w:t>requi</w:t>
      </w:r>
      <w:r>
        <w:rPr>
          <w:rFonts w:ascii="Times New Roman" w:hAnsi="Times New Roman"/>
        </w:rPr>
        <w:t xml:space="preserve">rements as well as the National Standards before an applicant’s acceptance can be approved for national membership. All applicants for both member </w:t>
      </w:r>
      <w:r>
        <w:rPr>
          <w:rFonts w:ascii="Times New Roman" w:hAnsi="Times New Roman"/>
          <w:lang w:val="de-DE"/>
        </w:rPr>
        <w:t>sc</w:t>
      </w:r>
      <w:r>
        <w:rPr>
          <w:rFonts w:ascii="Times New Roman" w:hAnsi="Times New Roman"/>
        </w:rPr>
        <w:t>hoo</w:t>
      </w:r>
      <w:r>
        <w:rPr>
          <w:rFonts w:ascii="Times New Roman" w:hAnsi="Times New Roman"/>
          <w:lang w:val="it-IT"/>
        </w:rPr>
        <w:t>l classes</w:t>
      </w:r>
      <w:r>
        <w:rPr>
          <w:rFonts w:ascii="Times New Roman" w:hAnsi="Times New Roman"/>
        </w:rPr>
        <w:t xml:space="preserve"> are r</w:t>
      </w:r>
      <w:r>
        <w:rPr>
          <w:rFonts w:ascii="Times New Roman" w:hAnsi="Times New Roman"/>
          <w:lang w:val="pt-PT"/>
        </w:rPr>
        <w:t>equ</w:t>
      </w:r>
      <w:r>
        <w:rPr>
          <w:rFonts w:ascii="Times New Roman" w:hAnsi="Times New Roman"/>
        </w:rPr>
        <w:t>ired to become both Region and N</w:t>
      </w:r>
      <w:r>
        <w:rPr>
          <w:rFonts w:ascii="Times New Roman" w:hAnsi="Times New Roman"/>
          <w:lang w:val="fr-FR"/>
        </w:rPr>
        <w:t>atio</w:t>
      </w:r>
      <w:r>
        <w:rPr>
          <w:rFonts w:ascii="Times New Roman" w:hAnsi="Times New Roman"/>
        </w:rPr>
        <w:t>nal memb</w:t>
      </w:r>
      <w:r>
        <w:rPr>
          <w:rFonts w:ascii="Times New Roman" w:hAnsi="Times New Roman"/>
          <w:lang w:val="de-DE"/>
        </w:rPr>
        <w:t>er sc</w:t>
      </w:r>
      <w:r>
        <w:rPr>
          <w:rFonts w:ascii="Times New Roman" w:hAnsi="Times New Roman"/>
        </w:rPr>
        <w:t xml:space="preserve">hools, and to pay </w:t>
      </w:r>
      <w:r>
        <w:rPr>
          <w:rFonts w:ascii="Times New Roman" w:hAnsi="Times New Roman"/>
          <w:lang w:val="pt-PT"/>
        </w:rPr>
        <w:t>req</w:t>
      </w:r>
      <w:r>
        <w:rPr>
          <w:rFonts w:ascii="Times New Roman" w:hAnsi="Times New Roman"/>
        </w:rPr>
        <w:t>uired du</w:t>
      </w:r>
      <w:r>
        <w:rPr>
          <w:rFonts w:ascii="Times New Roman" w:hAnsi="Times New Roman"/>
          <w:lang w:val="fr-FR"/>
        </w:rPr>
        <w:t>es f</w:t>
      </w:r>
      <w:r>
        <w:rPr>
          <w:rFonts w:ascii="Times New Roman" w:hAnsi="Times New Roman"/>
        </w:rPr>
        <w:t xml:space="preserve">or both organizations. </w:t>
      </w:r>
    </w:p>
    <w:p w14:paraId="37CAFAF6" w14:textId="77777777" w:rsidR="00F60A07" w:rsidRDefault="00F60A07">
      <w:pPr>
        <w:pStyle w:val="BodyA"/>
        <w:spacing w:after="0" w:line="240" w:lineRule="auto"/>
        <w:rPr>
          <w:rFonts w:ascii="Times New Roman" w:eastAsia="Times New Roman" w:hAnsi="Times New Roman" w:cs="Times New Roman"/>
        </w:rPr>
      </w:pPr>
    </w:p>
    <w:p w14:paraId="010A9187" w14:textId="77777777" w:rsidR="00F60A07" w:rsidRDefault="00000000">
      <w:pPr>
        <w:pStyle w:val="BodyA"/>
        <w:spacing w:after="0" w:line="240" w:lineRule="auto"/>
        <w:rPr>
          <w:rFonts w:ascii="Times New Roman" w:eastAsia="Times New Roman" w:hAnsi="Times New Roman" w:cs="Times New Roman"/>
          <w:b/>
          <w:bCs/>
          <w:u w:val="single"/>
        </w:rPr>
      </w:pPr>
      <w:r>
        <w:rPr>
          <w:rFonts w:ascii="Times New Roman" w:hAnsi="Times New Roman"/>
          <w:b/>
          <w:bCs/>
          <w:u w:val="single"/>
        </w:rPr>
        <w:t>Member School Standards</w:t>
      </w:r>
    </w:p>
    <w:p w14:paraId="0D7D9993" w14:textId="77777777" w:rsidR="00F60A07" w:rsidRDefault="00F60A07">
      <w:pPr>
        <w:pStyle w:val="ListParagraph"/>
        <w:spacing w:after="0" w:line="240" w:lineRule="auto"/>
        <w:ind w:left="360" w:right="10"/>
        <w:jc w:val="both"/>
        <w:rPr>
          <w:rFonts w:ascii="Times New Roman" w:eastAsia="Times New Roman" w:hAnsi="Times New Roman" w:cs="Times New Roman"/>
        </w:rPr>
      </w:pPr>
    </w:p>
    <w:p w14:paraId="2679525B" w14:textId="77777777" w:rsidR="00F60A07" w:rsidRDefault="00000000">
      <w:pPr>
        <w:pStyle w:val="ListParagraph"/>
        <w:numPr>
          <w:ilvl w:val="0"/>
          <w:numId w:val="2"/>
        </w:numPr>
        <w:spacing w:after="0" w:line="240" w:lineRule="auto"/>
        <w:ind w:right="10"/>
        <w:jc w:val="both"/>
        <w:rPr>
          <w:rFonts w:ascii="Times New Roman" w:hAnsi="Times New Roman"/>
        </w:rPr>
      </w:pPr>
      <w:r>
        <w:rPr>
          <w:rFonts w:ascii="Times New Roman" w:hAnsi="Times New Roman"/>
        </w:rPr>
        <w:t>Teach skiing and/or snowboarding as a primary business and operate under an IRS Employer Identification Number (EIN)</w:t>
      </w:r>
    </w:p>
    <w:p w14:paraId="175923A6" w14:textId="77777777" w:rsidR="00F60A07" w:rsidRDefault="00000000">
      <w:pPr>
        <w:pStyle w:val="ListParagraph"/>
        <w:numPr>
          <w:ilvl w:val="0"/>
          <w:numId w:val="2"/>
        </w:numPr>
        <w:spacing w:after="0" w:line="240" w:lineRule="auto"/>
        <w:rPr>
          <w:rFonts w:ascii="Times New Roman" w:hAnsi="Times New Roman"/>
        </w:rPr>
      </w:pPr>
      <w:r>
        <w:rPr>
          <w:rFonts w:ascii="Times New Roman" w:hAnsi="Times New Roman"/>
        </w:rPr>
        <w:t>Produce verification of an approved venue of operation</w:t>
      </w:r>
    </w:p>
    <w:p w14:paraId="51B94413" w14:textId="77777777" w:rsidR="00F60A07" w:rsidRDefault="00000000">
      <w:pPr>
        <w:pStyle w:val="ListParagraph"/>
        <w:numPr>
          <w:ilvl w:val="0"/>
          <w:numId w:val="3"/>
        </w:numPr>
        <w:spacing w:after="0" w:line="240" w:lineRule="auto"/>
        <w:ind w:right="10"/>
        <w:rPr>
          <w:rFonts w:ascii="Times New Roman" w:hAnsi="Times New Roman"/>
        </w:rPr>
      </w:pPr>
      <w:r>
        <w:rPr>
          <w:rFonts w:ascii="Times New Roman" w:hAnsi="Times New Roman"/>
        </w:rPr>
        <w:t>The person in charge of training instructors for the school, on-staff, or contracted, shall hold  PSIA or AASI certification in good standing</w:t>
      </w:r>
    </w:p>
    <w:p w14:paraId="4B7567E7" w14:textId="77777777" w:rsidR="00F60A07" w:rsidRDefault="00000000">
      <w:pPr>
        <w:pStyle w:val="ListParagraph"/>
        <w:numPr>
          <w:ilvl w:val="0"/>
          <w:numId w:val="3"/>
        </w:numPr>
        <w:spacing w:after="0" w:line="240" w:lineRule="auto"/>
        <w:ind w:right="10"/>
        <w:rPr>
          <w:rFonts w:ascii="Times New Roman" w:hAnsi="Times New Roman"/>
        </w:rPr>
      </w:pPr>
      <w:r>
        <w:rPr>
          <w:rFonts w:ascii="Times New Roman" w:hAnsi="Times New Roman"/>
        </w:rPr>
        <w:t xml:space="preserve">The School accepts and incorporates into its training and programs, the fundamental teaching </w:t>
      </w:r>
      <w:r>
        <w:rPr>
          <w:rFonts w:ascii="Times New Roman" w:hAnsi="Times New Roman"/>
        </w:rPr>
        <w:lastRenderedPageBreak/>
        <w:t>philosophies as contained in educational materials developed and distributed by PSIA/AASI</w:t>
      </w:r>
    </w:p>
    <w:p w14:paraId="721FE6BA" w14:textId="77777777" w:rsidR="00F60A07" w:rsidRDefault="00000000">
      <w:pPr>
        <w:pStyle w:val="ListParagraph"/>
        <w:numPr>
          <w:ilvl w:val="0"/>
          <w:numId w:val="4"/>
        </w:numPr>
        <w:spacing w:after="0" w:line="240" w:lineRule="auto"/>
        <w:ind w:right="10"/>
        <w:jc w:val="both"/>
        <w:rPr>
          <w:rFonts w:ascii="Times New Roman" w:hAnsi="Times New Roman"/>
        </w:rPr>
      </w:pPr>
      <w:r>
        <w:rPr>
          <w:rFonts w:ascii="Times New Roman" w:hAnsi="Times New Roman"/>
        </w:rPr>
        <w:t>The school is required to provide in-service training for all instructor staff</w:t>
      </w:r>
    </w:p>
    <w:p w14:paraId="4CE3574B" w14:textId="77777777" w:rsidR="00F60A07" w:rsidRDefault="00000000">
      <w:pPr>
        <w:pStyle w:val="ListParagraph"/>
        <w:numPr>
          <w:ilvl w:val="0"/>
          <w:numId w:val="5"/>
        </w:numPr>
        <w:spacing w:after="0" w:line="240" w:lineRule="auto"/>
        <w:ind w:right="10"/>
        <w:rPr>
          <w:rFonts w:ascii="Times New Roman" w:hAnsi="Times New Roman"/>
        </w:rPr>
      </w:pPr>
      <w:r>
        <w:rPr>
          <w:rFonts w:ascii="Times New Roman" w:hAnsi="Times New Roman"/>
        </w:rPr>
        <w:t>The Director, or other person designated to be in charge of training, is required to attend a national or Intermountain educational event on an annual basis</w:t>
      </w:r>
    </w:p>
    <w:p w14:paraId="4898BD79" w14:textId="77777777" w:rsidR="00F60A07" w:rsidRDefault="00F60A07">
      <w:pPr>
        <w:pStyle w:val="BodyA"/>
        <w:tabs>
          <w:tab w:val="left" w:pos="500"/>
          <w:tab w:val="left" w:pos="8820"/>
        </w:tabs>
        <w:spacing w:after="0" w:line="240" w:lineRule="auto"/>
        <w:ind w:right="10"/>
        <w:rPr>
          <w:rFonts w:ascii="Times New Roman" w:eastAsia="Times New Roman" w:hAnsi="Times New Roman" w:cs="Times New Roman"/>
        </w:rPr>
      </w:pPr>
    </w:p>
    <w:p w14:paraId="26A9B402"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2" w:name="_Toc2"/>
      <w:r>
        <w:rPr>
          <w:rFonts w:ascii="Times New Roman" w:hAnsi="Times New Roman"/>
          <w:sz w:val="22"/>
          <w:szCs w:val="22"/>
          <w:u w:val="single"/>
        </w:rPr>
        <w:t>Member Classifications</w:t>
      </w:r>
      <w:bookmarkEnd w:id="2"/>
    </w:p>
    <w:p w14:paraId="576B7D87" w14:textId="77777777" w:rsidR="00F60A07" w:rsidRDefault="00F60A07">
      <w:pPr>
        <w:pStyle w:val="BodyA"/>
        <w:spacing w:after="0" w:line="240" w:lineRule="auto"/>
        <w:rPr>
          <w:rFonts w:ascii="Times New Roman" w:eastAsia="Times New Roman" w:hAnsi="Times New Roman" w:cs="Times New Roman"/>
          <w:u w:val="single"/>
          <w:shd w:val="clear" w:color="auto" w:fill="FFFF00"/>
        </w:rPr>
      </w:pPr>
    </w:p>
    <w:p w14:paraId="51BB84D9"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As defined in the By-Laws, the Region shall have the following classifications for members:</w:t>
      </w:r>
    </w:p>
    <w:p w14:paraId="21E46CC0" w14:textId="77777777" w:rsidR="00F60A07" w:rsidRDefault="00F60A07">
      <w:pPr>
        <w:pStyle w:val="BodyA"/>
        <w:spacing w:after="0" w:line="240" w:lineRule="auto"/>
        <w:rPr>
          <w:rFonts w:ascii="Times New Roman" w:eastAsia="Times New Roman" w:hAnsi="Times New Roman" w:cs="Times New Roman"/>
        </w:rPr>
      </w:pPr>
    </w:p>
    <w:p w14:paraId="532CB526" w14:textId="77777777" w:rsidR="00F60A07" w:rsidRDefault="00000000">
      <w:pPr>
        <w:pStyle w:val="ListParagraph"/>
        <w:numPr>
          <w:ilvl w:val="0"/>
          <w:numId w:val="7"/>
        </w:numPr>
        <w:spacing w:after="0" w:line="240" w:lineRule="auto"/>
        <w:rPr>
          <w:rFonts w:ascii="Times New Roman" w:hAnsi="Times New Roman"/>
        </w:rPr>
      </w:pPr>
      <w:r>
        <w:rPr>
          <w:rFonts w:ascii="Times New Roman" w:hAnsi="Times New Roman"/>
        </w:rPr>
        <w:t>Registered Members</w:t>
      </w:r>
    </w:p>
    <w:p w14:paraId="752E63DE" w14:textId="77777777" w:rsidR="00F60A07" w:rsidRDefault="00000000">
      <w:pPr>
        <w:pStyle w:val="ListParagraph"/>
        <w:numPr>
          <w:ilvl w:val="0"/>
          <w:numId w:val="7"/>
        </w:numPr>
        <w:spacing w:after="0" w:line="240" w:lineRule="auto"/>
        <w:rPr>
          <w:rFonts w:ascii="Times New Roman" w:hAnsi="Times New Roman"/>
        </w:rPr>
      </w:pPr>
      <w:r>
        <w:rPr>
          <w:rFonts w:ascii="Times New Roman" w:hAnsi="Times New Roman"/>
        </w:rPr>
        <w:t>Certified Members</w:t>
      </w:r>
    </w:p>
    <w:p w14:paraId="0FBA3F87" w14:textId="77777777" w:rsidR="00F60A07" w:rsidRDefault="00000000">
      <w:pPr>
        <w:pStyle w:val="ListParagraph"/>
        <w:numPr>
          <w:ilvl w:val="0"/>
          <w:numId w:val="7"/>
        </w:numPr>
        <w:spacing w:after="0" w:line="240" w:lineRule="auto"/>
        <w:rPr>
          <w:rFonts w:ascii="Times New Roman" w:hAnsi="Times New Roman"/>
        </w:rPr>
      </w:pPr>
      <w:r>
        <w:rPr>
          <w:rFonts w:ascii="Times New Roman" w:hAnsi="Times New Roman"/>
        </w:rPr>
        <w:t>Alumni Members</w:t>
      </w:r>
    </w:p>
    <w:p w14:paraId="7723C587" w14:textId="77777777" w:rsidR="00F60A07" w:rsidRDefault="00000000">
      <w:pPr>
        <w:pStyle w:val="ListParagraph"/>
        <w:numPr>
          <w:ilvl w:val="0"/>
          <w:numId w:val="7"/>
        </w:numPr>
        <w:spacing w:after="0" w:line="240" w:lineRule="auto"/>
        <w:rPr>
          <w:rFonts w:ascii="Times New Roman" w:hAnsi="Times New Roman"/>
        </w:rPr>
      </w:pPr>
      <w:r>
        <w:rPr>
          <w:rFonts w:ascii="Times New Roman" w:hAnsi="Times New Roman"/>
        </w:rPr>
        <w:t>Honorary Members</w:t>
      </w:r>
    </w:p>
    <w:p w14:paraId="325DC1AE" w14:textId="77777777" w:rsidR="00F60A07" w:rsidRDefault="00000000">
      <w:pPr>
        <w:pStyle w:val="ListParagraph"/>
        <w:numPr>
          <w:ilvl w:val="0"/>
          <w:numId w:val="7"/>
        </w:numPr>
        <w:spacing w:after="0" w:line="240" w:lineRule="auto"/>
        <w:rPr>
          <w:rFonts w:ascii="Times New Roman" w:hAnsi="Times New Roman"/>
        </w:rPr>
      </w:pPr>
      <w:r>
        <w:rPr>
          <w:rFonts w:ascii="Times New Roman" w:hAnsi="Times New Roman"/>
        </w:rPr>
        <w:t>Certified Lifetime Members</w:t>
      </w:r>
    </w:p>
    <w:p w14:paraId="51DC10F1" w14:textId="77777777" w:rsidR="00F60A07" w:rsidRDefault="00000000">
      <w:pPr>
        <w:pStyle w:val="ListParagraph"/>
        <w:numPr>
          <w:ilvl w:val="0"/>
          <w:numId w:val="7"/>
        </w:numPr>
        <w:spacing w:after="0" w:line="240" w:lineRule="auto"/>
        <w:rPr>
          <w:rFonts w:ascii="Times New Roman" w:hAnsi="Times New Roman"/>
        </w:rPr>
      </w:pPr>
      <w:r>
        <w:rPr>
          <w:rFonts w:ascii="Times New Roman" w:hAnsi="Times New Roman"/>
        </w:rPr>
        <w:t>Affiliate Members</w:t>
      </w:r>
    </w:p>
    <w:p w14:paraId="0282DA80" w14:textId="77777777" w:rsidR="00F60A07" w:rsidRDefault="00F60A07">
      <w:pPr>
        <w:pStyle w:val="ListParagraph"/>
        <w:spacing w:after="0" w:line="240" w:lineRule="auto"/>
        <w:rPr>
          <w:rFonts w:ascii="Times New Roman" w:eastAsia="Times New Roman" w:hAnsi="Times New Roman" w:cs="Times New Roman"/>
        </w:rPr>
      </w:pPr>
    </w:p>
    <w:p w14:paraId="71051805"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The rights and privileges of each class of members are set forth in the By-Laws.</w:t>
      </w:r>
    </w:p>
    <w:p w14:paraId="6B776882" w14:textId="77777777" w:rsidR="00F60A07" w:rsidRDefault="00F60A07">
      <w:pPr>
        <w:pStyle w:val="BodyA"/>
        <w:spacing w:after="0" w:line="240" w:lineRule="auto"/>
        <w:rPr>
          <w:rFonts w:ascii="Times New Roman" w:eastAsia="Times New Roman" w:hAnsi="Times New Roman" w:cs="Times New Roman"/>
        </w:rPr>
      </w:pPr>
    </w:p>
    <w:p w14:paraId="5EF13B56" w14:textId="77777777" w:rsidR="00F60A07" w:rsidRDefault="00F60A07">
      <w:pPr>
        <w:pStyle w:val="BodyA"/>
        <w:spacing w:after="0" w:line="240" w:lineRule="auto"/>
        <w:rPr>
          <w:rFonts w:ascii="Times New Roman" w:eastAsia="Times New Roman" w:hAnsi="Times New Roman" w:cs="Times New Roman"/>
        </w:rPr>
      </w:pPr>
    </w:p>
    <w:p w14:paraId="677E32AC"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3" w:name="_Toc3"/>
      <w:r>
        <w:rPr>
          <w:rFonts w:ascii="Times New Roman" w:hAnsi="Times New Roman"/>
          <w:sz w:val="22"/>
          <w:szCs w:val="22"/>
          <w:u w:val="single"/>
        </w:rPr>
        <w:t>Certified Lifetime Members: Guidelines</w:t>
      </w:r>
      <w:bookmarkEnd w:id="3"/>
    </w:p>
    <w:p w14:paraId="6F6AE7EB" w14:textId="77777777" w:rsidR="00F60A07" w:rsidRDefault="00F60A07">
      <w:pPr>
        <w:pStyle w:val="BodyA"/>
        <w:spacing w:after="0" w:line="240" w:lineRule="auto"/>
        <w:rPr>
          <w:rFonts w:ascii="Times New Roman" w:eastAsia="Times New Roman" w:hAnsi="Times New Roman" w:cs="Times New Roman"/>
        </w:rPr>
      </w:pPr>
    </w:p>
    <w:p w14:paraId="735010BD" w14:textId="77777777" w:rsidR="00F60A07" w:rsidRDefault="00000000">
      <w:pPr>
        <w:pStyle w:val="BodyA"/>
        <w:spacing w:after="0" w:line="240" w:lineRule="auto"/>
        <w:rPr>
          <w:rFonts w:ascii="Times New Roman" w:eastAsia="Times New Roman" w:hAnsi="Times New Roman" w:cs="Times New Roman"/>
          <w:strike/>
          <w:shd w:val="clear" w:color="auto" w:fill="FFFF00"/>
        </w:rPr>
      </w:pPr>
      <w:r>
        <w:rPr>
          <w:rFonts w:ascii="Times New Roman" w:hAnsi="Times New Roman"/>
        </w:rPr>
        <w:t>Certified Lifetime Member recognition is a way for PSIA-AASI to recognize members who have contributed as a volunteer or exceptional leader. This member should be known and respected for their long-term contributions to the Snowsports industry and demonstrate a lifetime of dedicated service to PSIA-AASI Intermountain. Members nominated for this recognition must be a member for a minimum of ten (10) years.</w:t>
      </w:r>
    </w:p>
    <w:p w14:paraId="619F11ED" w14:textId="77777777" w:rsidR="00F60A07" w:rsidRDefault="00F60A07">
      <w:pPr>
        <w:pStyle w:val="BodyA"/>
        <w:spacing w:after="0" w:line="240" w:lineRule="auto"/>
        <w:rPr>
          <w:rFonts w:ascii="Times New Roman" w:eastAsia="Times New Roman" w:hAnsi="Times New Roman" w:cs="Times New Roman"/>
          <w:strike/>
        </w:rPr>
      </w:pPr>
    </w:p>
    <w:p w14:paraId="2E7FA743"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The Board of Directors may recommend one (1) certified or previously certified alumni member per year to the National Board for Certified Lifetime Recognition:</w:t>
      </w:r>
    </w:p>
    <w:p w14:paraId="724079F9" w14:textId="77777777" w:rsidR="00F60A07" w:rsidRDefault="00F60A07">
      <w:pPr>
        <w:pStyle w:val="BodyA"/>
        <w:spacing w:after="0" w:line="240" w:lineRule="auto"/>
        <w:rPr>
          <w:rFonts w:ascii="Times New Roman" w:eastAsia="Times New Roman" w:hAnsi="Times New Roman" w:cs="Times New Roman"/>
        </w:rPr>
      </w:pPr>
    </w:p>
    <w:p w14:paraId="2E942DFC" w14:textId="77777777" w:rsidR="00F60A07" w:rsidRDefault="00000000">
      <w:pPr>
        <w:pStyle w:val="ListParagraph"/>
        <w:numPr>
          <w:ilvl w:val="0"/>
          <w:numId w:val="9"/>
        </w:numPr>
        <w:spacing w:after="0" w:line="240" w:lineRule="auto"/>
        <w:rPr>
          <w:rFonts w:ascii="Times New Roman" w:hAnsi="Times New Roman"/>
        </w:rPr>
      </w:pPr>
      <w:r>
        <w:rPr>
          <w:rFonts w:ascii="Times New Roman" w:hAnsi="Times New Roman"/>
        </w:rPr>
        <w:t>A formal nomination form is required to be submitted along with two (2) letters of recommendation</w:t>
      </w:r>
    </w:p>
    <w:p w14:paraId="05B4DF03" w14:textId="77777777" w:rsidR="00F60A07" w:rsidRDefault="00000000">
      <w:pPr>
        <w:pStyle w:val="ListParagraph"/>
        <w:numPr>
          <w:ilvl w:val="0"/>
          <w:numId w:val="9"/>
        </w:numPr>
        <w:spacing w:after="0" w:line="240" w:lineRule="auto"/>
        <w:rPr>
          <w:rFonts w:ascii="Times New Roman" w:hAnsi="Times New Roman"/>
        </w:rPr>
      </w:pPr>
      <w:r>
        <w:rPr>
          <w:rFonts w:ascii="Times New Roman" w:hAnsi="Times New Roman"/>
        </w:rPr>
        <w:t>Additional letters of support or supporting documentation should be included for the Board’s review and is required by the National Board</w:t>
      </w:r>
    </w:p>
    <w:p w14:paraId="06DC2DFD" w14:textId="77777777" w:rsidR="00F60A07" w:rsidRDefault="00000000">
      <w:pPr>
        <w:pStyle w:val="ListParagraph"/>
        <w:numPr>
          <w:ilvl w:val="0"/>
          <w:numId w:val="9"/>
        </w:numPr>
        <w:spacing w:after="0" w:line="240" w:lineRule="auto"/>
        <w:rPr>
          <w:rFonts w:ascii="Times New Roman" w:hAnsi="Times New Roman"/>
        </w:rPr>
      </w:pPr>
      <w:r>
        <w:rPr>
          <w:rFonts w:ascii="Times New Roman" w:hAnsi="Times New Roman"/>
        </w:rPr>
        <w:t>The Board shall accept nominations for review on an annual basis, but must finalize and approve any nominees by November 1</w:t>
      </w:r>
    </w:p>
    <w:p w14:paraId="47DD09B8" w14:textId="77777777" w:rsidR="00F60A07" w:rsidRDefault="00000000">
      <w:pPr>
        <w:pStyle w:val="ListParagraph"/>
        <w:numPr>
          <w:ilvl w:val="0"/>
          <w:numId w:val="9"/>
        </w:numPr>
        <w:spacing w:after="0" w:line="240" w:lineRule="auto"/>
        <w:rPr>
          <w:rFonts w:ascii="Times New Roman" w:hAnsi="Times New Roman"/>
        </w:rPr>
      </w:pPr>
      <w:r>
        <w:rPr>
          <w:rFonts w:ascii="Times New Roman" w:hAnsi="Times New Roman"/>
        </w:rPr>
        <w:t>The Region’s nominee shall be submitted to the National Board on November 1 for approval at the National Board’s Winter Meeting</w:t>
      </w:r>
    </w:p>
    <w:p w14:paraId="05CAA446" w14:textId="77777777" w:rsidR="00F60A07" w:rsidRDefault="00F60A07">
      <w:pPr>
        <w:pStyle w:val="BodyA"/>
        <w:spacing w:after="0" w:line="240" w:lineRule="auto"/>
        <w:rPr>
          <w:rFonts w:ascii="Times New Roman" w:eastAsia="Times New Roman" w:hAnsi="Times New Roman" w:cs="Times New Roman"/>
        </w:rPr>
      </w:pPr>
    </w:p>
    <w:p w14:paraId="4A0CCF65"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Starting the following fiscal year after the approval process is complete, Certified Lifetime Members shall not be required to pay Intermountain or National dues or maintain continuing education credits.</w:t>
      </w:r>
    </w:p>
    <w:p w14:paraId="687D37D8" w14:textId="77777777" w:rsidR="00F60A07" w:rsidRDefault="00F60A07">
      <w:pPr>
        <w:pStyle w:val="BodyA"/>
        <w:spacing w:after="0" w:line="240" w:lineRule="auto"/>
        <w:rPr>
          <w:rFonts w:ascii="Times New Roman" w:eastAsia="Times New Roman" w:hAnsi="Times New Roman" w:cs="Times New Roman"/>
        </w:rPr>
      </w:pPr>
    </w:p>
    <w:p w14:paraId="26D457BA" w14:textId="77777777" w:rsidR="00F60A07" w:rsidRDefault="00F60A07">
      <w:pPr>
        <w:pStyle w:val="BodyA"/>
        <w:spacing w:after="0" w:line="240" w:lineRule="auto"/>
        <w:rPr>
          <w:rFonts w:ascii="Times New Roman" w:eastAsia="Times New Roman" w:hAnsi="Times New Roman" w:cs="Times New Roman"/>
        </w:rPr>
      </w:pPr>
    </w:p>
    <w:p w14:paraId="3B363085"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4" w:name="_Toc4"/>
      <w:r>
        <w:rPr>
          <w:rFonts w:ascii="Times New Roman" w:hAnsi="Times New Roman"/>
          <w:sz w:val="22"/>
          <w:szCs w:val="22"/>
          <w:u w:val="single"/>
        </w:rPr>
        <w:t>Region Honorary Member: Guidelines</w:t>
      </w:r>
      <w:bookmarkEnd w:id="4"/>
    </w:p>
    <w:p w14:paraId="28F02FC4" w14:textId="77777777" w:rsidR="00F60A07" w:rsidRDefault="00F60A07">
      <w:pPr>
        <w:pStyle w:val="BodyA"/>
        <w:spacing w:after="0" w:line="240" w:lineRule="auto"/>
        <w:rPr>
          <w:rFonts w:ascii="Times New Roman" w:eastAsia="Times New Roman" w:hAnsi="Times New Roman" w:cs="Times New Roman"/>
        </w:rPr>
      </w:pPr>
    </w:p>
    <w:p w14:paraId="216536B1"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The Board shall have the authority to bestow Region Honorary Membership upon any person who has rendered meritorious service to the sport and/or profession of Snowsports instruction. Honorary members shall be allowed to attend all functions of the Region, receive Regional publications, and shall receive an “Honorary Membership” card from the Region. Honorary members shall not be required to pay dues but will not be recognized or supported in the national database, nor receive national publications or benefits.</w:t>
      </w:r>
    </w:p>
    <w:p w14:paraId="42EFD887" w14:textId="77777777" w:rsidR="00F60A07" w:rsidRDefault="00F60A07">
      <w:pPr>
        <w:pStyle w:val="BodyA"/>
        <w:spacing w:after="0" w:line="240" w:lineRule="auto"/>
        <w:rPr>
          <w:rFonts w:ascii="Times New Roman" w:eastAsia="Times New Roman" w:hAnsi="Times New Roman" w:cs="Times New Roman"/>
        </w:rPr>
      </w:pPr>
    </w:p>
    <w:p w14:paraId="06527DAD" w14:textId="77777777" w:rsidR="00F60A07" w:rsidRDefault="00000000">
      <w:pPr>
        <w:pStyle w:val="BodyA"/>
        <w:widowControl/>
        <w:spacing w:after="0" w:line="240" w:lineRule="auto"/>
      </w:pPr>
      <w:r>
        <w:rPr>
          <w:rFonts w:ascii="Arial Unicode MS" w:hAnsi="Arial Unicode MS"/>
        </w:rPr>
        <w:br w:type="page"/>
      </w:r>
    </w:p>
    <w:p w14:paraId="25AC0607" w14:textId="77777777" w:rsidR="00F60A07" w:rsidRDefault="00F60A07">
      <w:pPr>
        <w:pStyle w:val="BodyA"/>
        <w:spacing w:after="0" w:line="240" w:lineRule="auto"/>
        <w:ind w:right="256"/>
        <w:rPr>
          <w:rFonts w:ascii="Times New Roman" w:eastAsia="Times New Roman" w:hAnsi="Times New Roman" w:cs="Times New Roman"/>
        </w:rPr>
      </w:pPr>
    </w:p>
    <w:p w14:paraId="53700C83" w14:textId="77777777" w:rsidR="00F60A07" w:rsidRDefault="00000000">
      <w:pPr>
        <w:pStyle w:val="Heading"/>
        <w:spacing w:before="0" w:line="240" w:lineRule="auto"/>
        <w:jc w:val="center"/>
        <w:rPr>
          <w:rFonts w:ascii="Times New Roman" w:eastAsia="Times New Roman" w:hAnsi="Times New Roman" w:cs="Times New Roman"/>
        </w:rPr>
      </w:pPr>
      <w:bookmarkStart w:id="5" w:name="_Toc5"/>
      <w:r>
        <w:rPr>
          <w:rFonts w:ascii="Times New Roman" w:hAnsi="Times New Roman"/>
        </w:rPr>
        <w:t>CONTINUING EDUCATION (CEU) GUIDELINES</w:t>
      </w:r>
      <w:bookmarkEnd w:id="5"/>
    </w:p>
    <w:p w14:paraId="0C9CF2DB" w14:textId="77777777" w:rsidR="00F60A07" w:rsidRDefault="00F60A07">
      <w:pPr>
        <w:pStyle w:val="BodyA"/>
        <w:spacing w:after="0" w:line="240" w:lineRule="auto"/>
        <w:rPr>
          <w:rFonts w:ascii="Times New Roman" w:eastAsia="Times New Roman" w:hAnsi="Times New Roman" w:cs="Times New Roman"/>
        </w:rPr>
      </w:pPr>
    </w:p>
    <w:p w14:paraId="7C1D794C" w14:textId="77777777" w:rsidR="00F60A07" w:rsidRDefault="00F60A07">
      <w:pPr>
        <w:pStyle w:val="BodyA"/>
        <w:spacing w:after="0" w:line="240" w:lineRule="auto"/>
        <w:rPr>
          <w:rFonts w:ascii="Times New Roman" w:eastAsia="Times New Roman" w:hAnsi="Times New Roman" w:cs="Times New Roman"/>
        </w:rPr>
      </w:pPr>
    </w:p>
    <w:p w14:paraId="11C34C3A"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6" w:name="_Toc6"/>
      <w:r>
        <w:rPr>
          <w:rFonts w:ascii="Times New Roman" w:hAnsi="Times New Roman"/>
          <w:sz w:val="22"/>
          <w:szCs w:val="22"/>
          <w:u w:val="single"/>
        </w:rPr>
        <w:t>Continuing Education (CEU) Management Policy</w:t>
      </w:r>
      <w:bookmarkEnd w:id="6"/>
    </w:p>
    <w:p w14:paraId="0C500B0A" w14:textId="77777777" w:rsidR="00F60A07" w:rsidRDefault="00F60A07">
      <w:pPr>
        <w:pStyle w:val="BodyA"/>
        <w:spacing w:after="0" w:line="240" w:lineRule="auto"/>
        <w:rPr>
          <w:rFonts w:ascii="Times New Roman" w:eastAsia="Times New Roman" w:hAnsi="Times New Roman" w:cs="Times New Roman"/>
        </w:rPr>
      </w:pPr>
    </w:p>
    <w:p w14:paraId="75C43A6C"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 xml:space="preserve"> A Certified Member must take a minimum of 6 continuing education units (CEUs) every membership year. A membership year begins July 1 and ends June 30. </w:t>
      </w:r>
    </w:p>
    <w:p w14:paraId="04023F7E" w14:textId="77777777" w:rsidR="00F60A07" w:rsidRDefault="00F60A07">
      <w:pPr>
        <w:pStyle w:val="BodyA"/>
        <w:spacing w:after="0" w:line="240" w:lineRule="auto"/>
        <w:rPr>
          <w:rFonts w:ascii="Times New Roman" w:eastAsia="Times New Roman" w:hAnsi="Times New Roman" w:cs="Times New Roman"/>
        </w:rPr>
      </w:pPr>
    </w:p>
    <w:p w14:paraId="654A7ACB"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 xml:space="preserve">If a member takes more than 6 CEUs in one membership year, those additional hours will be applied towards the CEU requirement for the next membership year. Please note that extra CEUs will carry over for just one membership year. </w:t>
      </w:r>
    </w:p>
    <w:p w14:paraId="7555BC86" w14:textId="77777777" w:rsidR="00F60A07" w:rsidRDefault="00F60A07">
      <w:pPr>
        <w:pStyle w:val="BodyA"/>
        <w:spacing w:after="0" w:line="240" w:lineRule="auto"/>
        <w:rPr>
          <w:rFonts w:ascii="Times New Roman" w:eastAsia="Times New Roman" w:hAnsi="Times New Roman" w:cs="Times New Roman"/>
        </w:rPr>
      </w:pPr>
    </w:p>
    <w:p w14:paraId="752E4767"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 xml:space="preserve">Certified Lifetime Members are exempt from the CEU policy. </w:t>
      </w:r>
    </w:p>
    <w:p w14:paraId="0B763BD3" w14:textId="77777777" w:rsidR="00F60A07" w:rsidRDefault="00F60A07">
      <w:pPr>
        <w:pStyle w:val="BodyA"/>
        <w:spacing w:after="0" w:line="240" w:lineRule="auto"/>
        <w:rPr>
          <w:rFonts w:ascii="Times New Roman" w:eastAsia="Times New Roman" w:hAnsi="Times New Roman" w:cs="Times New Roman"/>
        </w:rPr>
      </w:pPr>
    </w:p>
    <w:p w14:paraId="51E1B570"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 xml:space="preserve">If a Certified Member does not meet the above CEU guidelines: </w:t>
      </w:r>
    </w:p>
    <w:p w14:paraId="5AFA74D5" w14:textId="77777777" w:rsidR="00F60A07" w:rsidRDefault="00F60A07">
      <w:pPr>
        <w:pStyle w:val="BodyA"/>
        <w:spacing w:after="0" w:line="240" w:lineRule="auto"/>
        <w:ind w:left="432"/>
        <w:rPr>
          <w:rFonts w:ascii="Times New Roman" w:eastAsia="Times New Roman" w:hAnsi="Times New Roman" w:cs="Times New Roman"/>
        </w:rPr>
      </w:pPr>
    </w:p>
    <w:p w14:paraId="556105D7" w14:textId="77777777" w:rsidR="00F60A07" w:rsidRDefault="00000000">
      <w:pPr>
        <w:pStyle w:val="BodyA"/>
        <w:spacing w:after="0" w:line="240" w:lineRule="auto"/>
        <w:ind w:left="432"/>
        <w:rPr>
          <w:rFonts w:ascii="Times New Roman" w:eastAsia="Times New Roman" w:hAnsi="Times New Roman" w:cs="Times New Roman"/>
        </w:rPr>
      </w:pPr>
      <w:r>
        <w:rPr>
          <w:rFonts w:ascii="Times New Roman" w:hAnsi="Times New Roman"/>
        </w:rPr>
        <w:t xml:space="preserve">• The primary PSIA-AASI region will assess you a delinquency fee at the end of every membership year that the member does not meet the CEU requirements. This fee will appear on your membership dues renewal. </w:t>
      </w:r>
    </w:p>
    <w:p w14:paraId="0629E99E" w14:textId="77777777" w:rsidR="00F60A07" w:rsidRDefault="00F60A07">
      <w:pPr>
        <w:pStyle w:val="BodyA"/>
        <w:spacing w:after="0" w:line="240" w:lineRule="auto"/>
        <w:ind w:left="432"/>
        <w:rPr>
          <w:rFonts w:ascii="Times New Roman" w:eastAsia="Times New Roman" w:hAnsi="Times New Roman" w:cs="Times New Roman"/>
        </w:rPr>
      </w:pPr>
    </w:p>
    <w:p w14:paraId="10F40414" w14:textId="77777777" w:rsidR="00F60A07" w:rsidRDefault="00000000">
      <w:pPr>
        <w:pStyle w:val="BodyA"/>
        <w:spacing w:after="0" w:line="240" w:lineRule="auto"/>
        <w:ind w:left="432"/>
        <w:rPr>
          <w:rFonts w:ascii="Times New Roman" w:eastAsia="Times New Roman" w:hAnsi="Times New Roman" w:cs="Times New Roman"/>
        </w:rPr>
      </w:pPr>
      <w:r>
        <w:rPr>
          <w:rFonts w:ascii="Times New Roman" w:hAnsi="Times New Roman"/>
        </w:rPr>
        <w:t xml:space="preserve">• The primary PSIA-AASI region will update membership status to reflect certified inactive status until the member obtains the required amount of CEUs. When CEUs are completed, the member will return to certified active status. </w:t>
      </w:r>
    </w:p>
    <w:p w14:paraId="7C4D3726" w14:textId="77777777" w:rsidR="00F60A07" w:rsidRDefault="00F60A07">
      <w:pPr>
        <w:pStyle w:val="BodyA"/>
        <w:spacing w:after="0" w:line="240" w:lineRule="auto"/>
        <w:ind w:left="432"/>
        <w:rPr>
          <w:rFonts w:ascii="Times New Roman" w:eastAsia="Times New Roman" w:hAnsi="Times New Roman" w:cs="Times New Roman"/>
        </w:rPr>
      </w:pPr>
    </w:p>
    <w:p w14:paraId="39499C60"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 xml:space="preserve">A certified inactive status member has 4 years to achieve their CEU requirements. To return to certified active status, the member will obtain this number of CEUs per year: </w:t>
      </w:r>
    </w:p>
    <w:p w14:paraId="5800D42F" w14:textId="77777777" w:rsidR="00F60A07" w:rsidRDefault="00F60A07">
      <w:pPr>
        <w:pStyle w:val="BodyA"/>
        <w:spacing w:after="0" w:line="240" w:lineRule="auto"/>
        <w:rPr>
          <w:rFonts w:ascii="Times New Roman" w:eastAsia="Times New Roman" w:hAnsi="Times New Roman" w:cs="Times New Roman"/>
        </w:rPr>
      </w:pPr>
    </w:p>
    <w:p w14:paraId="32D8E997" w14:textId="77777777" w:rsidR="00F60A07" w:rsidRDefault="00000000">
      <w:pPr>
        <w:pStyle w:val="BodyA"/>
        <w:spacing w:after="0" w:line="240" w:lineRule="auto"/>
        <w:ind w:left="432"/>
        <w:rPr>
          <w:rFonts w:ascii="Times New Roman" w:eastAsia="Times New Roman" w:hAnsi="Times New Roman" w:cs="Times New Roman"/>
        </w:rPr>
      </w:pPr>
      <w:r>
        <w:rPr>
          <w:rFonts w:ascii="Times New Roman" w:hAnsi="Times New Roman"/>
        </w:rPr>
        <w:t xml:space="preserve">• 1 year: 12 CEUs </w:t>
      </w:r>
    </w:p>
    <w:p w14:paraId="46860984" w14:textId="77777777" w:rsidR="00F60A07" w:rsidRDefault="00000000">
      <w:pPr>
        <w:pStyle w:val="BodyA"/>
        <w:spacing w:after="0" w:line="240" w:lineRule="auto"/>
        <w:ind w:left="432"/>
        <w:rPr>
          <w:rFonts w:ascii="Times New Roman" w:eastAsia="Times New Roman" w:hAnsi="Times New Roman" w:cs="Times New Roman"/>
        </w:rPr>
      </w:pPr>
      <w:r>
        <w:rPr>
          <w:rFonts w:ascii="Times New Roman" w:hAnsi="Times New Roman"/>
        </w:rPr>
        <w:t xml:space="preserve">• 2 years: 18 CEUs </w:t>
      </w:r>
    </w:p>
    <w:p w14:paraId="1F27E79E" w14:textId="77777777" w:rsidR="00F60A07" w:rsidRDefault="00000000">
      <w:pPr>
        <w:pStyle w:val="BodyA"/>
        <w:spacing w:after="0" w:line="240" w:lineRule="auto"/>
        <w:ind w:left="432"/>
        <w:rPr>
          <w:rFonts w:ascii="Times New Roman" w:eastAsia="Times New Roman" w:hAnsi="Times New Roman" w:cs="Times New Roman"/>
        </w:rPr>
      </w:pPr>
      <w:r>
        <w:rPr>
          <w:rFonts w:ascii="Times New Roman" w:hAnsi="Times New Roman"/>
        </w:rPr>
        <w:t xml:space="preserve">• 3 years: 24 CEUs </w:t>
      </w:r>
    </w:p>
    <w:p w14:paraId="58ED69FF" w14:textId="77777777" w:rsidR="00F60A07" w:rsidRDefault="00000000">
      <w:pPr>
        <w:pStyle w:val="BodyA"/>
        <w:spacing w:after="0" w:line="240" w:lineRule="auto"/>
        <w:ind w:left="432"/>
        <w:rPr>
          <w:rFonts w:ascii="Times New Roman" w:eastAsia="Times New Roman" w:hAnsi="Times New Roman" w:cs="Times New Roman"/>
        </w:rPr>
      </w:pPr>
      <w:r>
        <w:rPr>
          <w:rFonts w:ascii="Times New Roman" w:hAnsi="Times New Roman"/>
        </w:rPr>
        <w:t xml:space="preserve">• 4 years: 24 CEUs </w:t>
      </w:r>
    </w:p>
    <w:p w14:paraId="27082E0F" w14:textId="77777777" w:rsidR="00F60A07" w:rsidRDefault="00F60A07">
      <w:pPr>
        <w:pStyle w:val="BodyA"/>
        <w:spacing w:after="0" w:line="240" w:lineRule="auto"/>
        <w:rPr>
          <w:rFonts w:ascii="Times New Roman" w:eastAsia="Times New Roman" w:hAnsi="Times New Roman" w:cs="Times New Roman"/>
        </w:rPr>
      </w:pPr>
    </w:p>
    <w:p w14:paraId="7FDBC7CB"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 xml:space="preserve">If a member is unable to obtain enough CEUs to move back into the certified active status at the end of 4 years, the PSIA-AASI region will change their membership type to Alumni Member. </w:t>
      </w:r>
    </w:p>
    <w:p w14:paraId="2D8CA87D"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7" w:name="_Toc7"/>
      <w:r>
        <w:rPr>
          <w:rFonts w:ascii="Times New Roman" w:hAnsi="Times New Roman"/>
          <w:sz w:val="22"/>
          <w:szCs w:val="22"/>
          <w:u w:val="single"/>
        </w:rPr>
        <w:t>Continuing Education Unit (CEU) Credit</w:t>
      </w:r>
      <w:bookmarkEnd w:id="7"/>
    </w:p>
    <w:p w14:paraId="08289310" w14:textId="77777777" w:rsidR="00F60A07" w:rsidRDefault="00F60A07">
      <w:pPr>
        <w:pStyle w:val="BodyA"/>
        <w:spacing w:after="0" w:line="240" w:lineRule="auto"/>
        <w:ind w:right="215"/>
        <w:rPr>
          <w:rFonts w:ascii="Times New Roman" w:eastAsia="Times New Roman" w:hAnsi="Times New Roman" w:cs="Times New Roman"/>
        </w:rPr>
      </w:pPr>
    </w:p>
    <w:p w14:paraId="179E8383" w14:textId="77777777" w:rsidR="00F60A07" w:rsidRDefault="00000000">
      <w:pPr>
        <w:pStyle w:val="ListParagraph"/>
        <w:numPr>
          <w:ilvl w:val="0"/>
          <w:numId w:val="11"/>
        </w:numPr>
        <w:spacing w:after="0" w:line="240" w:lineRule="auto"/>
        <w:ind w:right="215"/>
        <w:rPr>
          <w:rFonts w:ascii="Times New Roman" w:hAnsi="Times New Roman"/>
        </w:rPr>
      </w:pPr>
      <w:r>
        <w:rPr>
          <w:rFonts w:ascii="Times New Roman" w:hAnsi="Times New Roman"/>
        </w:rPr>
        <w:t>Any member who is involved in PSIA/AASI Intermountain education events, including exams, accreditations, lectures, and certificate programs, whether attending or teaching/leading (except event observers), shall receive full hourly credit (“CEUs”) as outlined for that event - up to 6 hours credit (CEUs) per day.</w:t>
      </w:r>
    </w:p>
    <w:p w14:paraId="372802FF" w14:textId="77777777" w:rsidR="00F60A07" w:rsidRDefault="00F60A07">
      <w:pPr>
        <w:pStyle w:val="BodyA"/>
        <w:spacing w:after="0" w:line="240" w:lineRule="auto"/>
        <w:ind w:right="215"/>
        <w:rPr>
          <w:rFonts w:ascii="Times New Roman" w:eastAsia="Times New Roman" w:hAnsi="Times New Roman" w:cs="Times New Roman"/>
        </w:rPr>
      </w:pPr>
    </w:p>
    <w:p w14:paraId="1507B247" w14:textId="77777777" w:rsidR="00F60A07" w:rsidRDefault="00000000">
      <w:pPr>
        <w:pStyle w:val="ListParagraph"/>
        <w:numPr>
          <w:ilvl w:val="0"/>
          <w:numId w:val="11"/>
        </w:numPr>
        <w:spacing w:after="0" w:line="240" w:lineRule="auto"/>
        <w:ind w:right="215"/>
        <w:rPr>
          <w:rFonts w:ascii="Times New Roman" w:hAnsi="Times New Roman"/>
        </w:rPr>
      </w:pPr>
      <w:r>
        <w:rPr>
          <w:rFonts w:ascii="Times New Roman" w:hAnsi="Times New Roman"/>
        </w:rPr>
        <w:t>Any member who attends an event hosted by PSIA/AASI National or another PSIA/AASI region shall receive full hourly credit (CEUs) as outlined for that event - up to 6 hours credit (CEUs) per day.</w:t>
      </w:r>
    </w:p>
    <w:p w14:paraId="634F05C3" w14:textId="77777777" w:rsidR="00F60A07" w:rsidRDefault="00F60A07">
      <w:pPr>
        <w:pStyle w:val="BodyA"/>
        <w:spacing w:after="0" w:line="240" w:lineRule="auto"/>
        <w:ind w:right="215"/>
        <w:rPr>
          <w:rFonts w:ascii="Times New Roman" w:eastAsia="Times New Roman" w:hAnsi="Times New Roman" w:cs="Times New Roman"/>
        </w:rPr>
      </w:pPr>
    </w:p>
    <w:p w14:paraId="699CFDFA" w14:textId="77777777" w:rsidR="00F60A07" w:rsidRDefault="00000000">
      <w:pPr>
        <w:pStyle w:val="BodyA"/>
        <w:spacing w:after="0" w:line="240" w:lineRule="auto"/>
        <w:ind w:right="215"/>
        <w:rPr>
          <w:rFonts w:ascii="Times New Roman" w:eastAsia="Times New Roman" w:hAnsi="Times New Roman" w:cs="Times New Roman"/>
        </w:rPr>
      </w:pPr>
      <w:r>
        <w:rPr>
          <w:rFonts w:ascii="Times New Roman" w:hAnsi="Times New Roman"/>
        </w:rPr>
        <w:t xml:space="preserve">NOTE: Clinic credit will not be printed publicly but will be made available to the member(s) and the Board of Directors. </w:t>
      </w:r>
    </w:p>
    <w:p w14:paraId="46C84E7D" w14:textId="77777777" w:rsidR="00F60A07" w:rsidRDefault="00F60A07">
      <w:pPr>
        <w:pStyle w:val="BodyA"/>
        <w:spacing w:after="0" w:line="240" w:lineRule="auto"/>
        <w:ind w:right="215"/>
        <w:rPr>
          <w:rFonts w:ascii="Times New Roman" w:eastAsia="Times New Roman" w:hAnsi="Times New Roman" w:cs="Times New Roman"/>
        </w:rPr>
      </w:pPr>
    </w:p>
    <w:p w14:paraId="0D77F61E" w14:textId="77777777" w:rsidR="00F60A07" w:rsidRDefault="00000000">
      <w:pPr>
        <w:pStyle w:val="Body"/>
        <w:widowControl w:val="0"/>
        <w:ind w:right="79"/>
        <w:rPr>
          <w:rFonts w:eastAsia="Times New Roman" w:cs="Times New Roman"/>
          <w:b/>
          <w:bCs/>
          <w:color w:val="9A403E"/>
          <w:sz w:val="22"/>
          <w:szCs w:val="22"/>
          <w:u w:val="single"/>
        </w:rPr>
      </w:pPr>
      <w:r>
        <w:rPr>
          <w:b/>
          <w:bCs/>
          <w:color w:val="9A403E"/>
          <w:sz w:val="22"/>
          <w:szCs w:val="22"/>
          <w:u w:val="single"/>
        </w:rPr>
        <w:t>CEU Waivers</w:t>
      </w:r>
    </w:p>
    <w:p w14:paraId="4E29952B" w14:textId="77777777" w:rsidR="00F60A07" w:rsidRDefault="00F60A07">
      <w:pPr>
        <w:pStyle w:val="Body"/>
        <w:widowControl w:val="0"/>
        <w:ind w:right="79"/>
        <w:rPr>
          <w:rFonts w:eastAsia="Times New Roman" w:cs="Times New Roman"/>
          <w:b/>
          <w:bCs/>
          <w:color w:val="9A403E"/>
          <w:sz w:val="22"/>
          <w:szCs w:val="22"/>
          <w:u w:val="single"/>
        </w:rPr>
      </w:pPr>
    </w:p>
    <w:p w14:paraId="2C4C7C46" w14:textId="77777777" w:rsidR="00F60A07" w:rsidRDefault="00000000">
      <w:pPr>
        <w:pStyle w:val="Body"/>
        <w:widowControl w:val="0"/>
        <w:ind w:right="79"/>
        <w:rPr>
          <w:rFonts w:eastAsia="Times New Roman" w:cs="Times New Roman"/>
          <w:i/>
          <w:iCs/>
          <w:color w:val="9A403E"/>
          <w:sz w:val="22"/>
          <w:szCs w:val="22"/>
        </w:rPr>
      </w:pPr>
      <w:r>
        <w:rPr>
          <w:color w:val="9A403E"/>
          <w:sz w:val="22"/>
          <w:szCs w:val="22"/>
        </w:rPr>
        <w:t xml:space="preserve">PSIA-AASI IM may waive CEU requirements for Active Military, full time students, those with medical </w:t>
      </w:r>
      <w:r>
        <w:rPr>
          <w:color w:val="9A403E"/>
          <w:sz w:val="22"/>
          <w:szCs w:val="22"/>
        </w:rPr>
        <w:lastRenderedPageBreak/>
        <w:t>or hardship barriers. These members may request an Education (CEU) waiver if they are otherwise in good standing as an active member.</w:t>
      </w:r>
    </w:p>
    <w:p w14:paraId="0D484141" w14:textId="77777777" w:rsidR="00F60A07" w:rsidRDefault="00F60A07">
      <w:pPr>
        <w:pStyle w:val="BodyA"/>
        <w:widowControl/>
        <w:spacing w:after="0" w:line="240" w:lineRule="auto"/>
        <w:rPr>
          <w:rFonts w:ascii="Times New Roman" w:eastAsia="Times New Roman" w:hAnsi="Times New Roman" w:cs="Times New Roman"/>
        </w:rPr>
      </w:pPr>
    </w:p>
    <w:p w14:paraId="27FC1A74" w14:textId="77777777" w:rsidR="00F60A07" w:rsidRDefault="00F60A07">
      <w:pPr>
        <w:pStyle w:val="BodyA"/>
        <w:spacing w:after="0" w:line="240" w:lineRule="auto"/>
        <w:ind w:right="215"/>
        <w:rPr>
          <w:rFonts w:ascii="Times New Roman" w:eastAsia="Times New Roman" w:hAnsi="Times New Roman" w:cs="Times New Roman"/>
        </w:rPr>
      </w:pPr>
    </w:p>
    <w:p w14:paraId="0D8FA4B1"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8" w:name="_Toc8"/>
      <w:r>
        <w:rPr>
          <w:rFonts w:ascii="Times New Roman" w:hAnsi="Times New Roman"/>
          <w:sz w:val="22"/>
          <w:szCs w:val="22"/>
          <w:u w:val="single"/>
        </w:rPr>
        <w:t>CEU Credit for External Events</w:t>
      </w:r>
      <w:bookmarkEnd w:id="8"/>
    </w:p>
    <w:p w14:paraId="5AADD7E4" w14:textId="77777777" w:rsidR="00F60A07" w:rsidRDefault="00F60A07">
      <w:pPr>
        <w:pStyle w:val="BodyA"/>
        <w:widowControl/>
        <w:spacing w:after="0" w:line="240" w:lineRule="auto"/>
        <w:rPr>
          <w:rFonts w:ascii="Times New Roman" w:eastAsia="Times New Roman" w:hAnsi="Times New Roman" w:cs="Times New Roman"/>
        </w:rPr>
      </w:pPr>
    </w:p>
    <w:p w14:paraId="5A402B81"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Members may receive up to six (6) CEUs every two seasons for qualifying educational events taken outside of PSIA/AASI. In order to obtain credit, a member must send the Intermountain Office documentation confirming successful completion of the event. Events are subject to approval by the appropriate Discipline Program Manager, and a processing fee will apply, if approved.</w:t>
      </w:r>
    </w:p>
    <w:p w14:paraId="6AD1E05B" w14:textId="77777777" w:rsidR="00F60A07" w:rsidRDefault="00F60A07">
      <w:pPr>
        <w:pStyle w:val="BodyA"/>
        <w:spacing w:after="0" w:line="240" w:lineRule="auto"/>
        <w:rPr>
          <w:rFonts w:ascii="Times New Roman" w:eastAsia="Times New Roman" w:hAnsi="Times New Roman" w:cs="Times New Roman"/>
        </w:rPr>
      </w:pPr>
    </w:p>
    <w:p w14:paraId="109903DD" w14:textId="77777777" w:rsidR="00F60A07" w:rsidRDefault="00F60A07">
      <w:pPr>
        <w:pStyle w:val="BodyA"/>
        <w:spacing w:after="0" w:line="240" w:lineRule="auto"/>
        <w:rPr>
          <w:rFonts w:ascii="Times New Roman" w:eastAsia="Times New Roman" w:hAnsi="Times New Roman" w:cs="Times New Roman"/>
        </w:rPr>
      </w:pPr>
    </w:p>
    <w:p w14:paraId="5935F20D"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9" w:name="_Toc9"/>
      <w:r>
        <w:rPr>
          <w:rFonts w:ascii="Times New Roman" w:hAnsi="Times New Roman"/>
          <w:sz w:val="22"/>
          <w:szCs w:val="22"/>
          <w:u w:val="single"/>
        </w:rPr>
        <w:t>Nationwide Reinstatement Policy</w:t>
      </w:r>
      <w:bookmarkEnd w:id="9"/>
    </w:p>
    <w:p w14:paraId="0593C27B" w14:textId="77777777" w:rsidR="00F60A07" w:rsidRDefault="00F60A07">
      <w:pPr>
        <w:pStyle w:val="BodyA"/>
        <w:spacing w:after="0" w:line="240" w:lineRule="auto"/>
        <w:rPr>
          <w:rFonts w:ascii="Times New Roman" w:eastAsia="Times New Roman" w:hAnsi="Times New Roman" w:cs="Times New Roman"/>
          <w:b/>
          <w:bCs/>
        </w:rPr>
      </w:pPr>
    </w:p>
    <w:p w14:paraId="10988F6D"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The following reinstatement process gives former PSIA-AASI members a path to return to active certified membership. This process outlines how to re-activate your certification and is applicable for all regions across the country. The reinstatement process can occur at any time during the year and is standardized for all disciplines.</w:t>
      </w:r>
    </w:p>
    <w:p w14:paraId="47C2F88D" w14:textId="77777777" w:rsidR="00F60A07" w:rsidRDefault="00F60A07">
      <w:pPr>
        <w:pStyle w:val="BodyA"/>
        <w:spacing w:after="0" w:line="240" w:lineRule="auto"/>
        <w:rPr>
          <w:rFonts w:ascii="Times New Roman" w:eastAsia="Times New Roman" w:hAnsi="Times New Roman" w:cs="Times New Roman"/>
          <w:b/>
          <w:bCs/>
        </w:rPr>
      </w:pPr>
    </w:p>
    <w:p w14:paraId="1DC61CA8" w14:textId="77777777" w:rsidR="00F60A07" w:rsidRDefault="00000000">
      <w:pPr>
        <w:pStyle w:val="BodyA"/>
        <w:spacing w:after="0" w:line="240" w:lineRule="auto"/>
        <w:rPr>
          <w:rFonts w:ascii="Times New Roman" w:eastAsia="Times New Roman" w:hAnsi="Times New Roman" w:cs="Times New Roman"/>
        </w:rPr>
      </w:pPr>
      <w:bookmarkStart w:id="10" w:name="_Hlk507405509"/>
      <w:r>
        <w:rPr>
          <w:rFonts w:ascii="Times New Roman" w:hAnsi="Times New Roman"/>
          <w:b/>
          <w:bCs/>
        </w:rPr>
        <w:t>This process is not required if educational units (CEUs) are current at the time of reinstatement.</w:t>
      </w:r>
      <w:r>
        <w:rPr>
          <w:rFonts w:ascii="Times New Roman" w:hAnsi="Times New Roman"/>
        </w:rPr>
        <w:t xml:space="preserve"> Members also have the option of going through the certification process if they would like another way to become an active certified member. </w:t>
      </w:r>
    </w:p>
    <w:bookmarkEnd w:id="10"/>
    <w:p w14:paraId="54460DEE" w14:textId="77777777" w:rsidR="00F60A07" w:rsidRDefault="00F60A07">
      <w:pPr>
        <w:pStyle w:val="BodyA"/>
        <w:spacing w:after="0" w:line="240" w:lineRule="auto"/>
        <w:outlineLvl w:val="2"/>
        <w:rPr>
          <w:rFonts w:ascii="Times New Roman" w:eastAsia="Times New Roman" w:hAnsi="Times New Roman" w:cs="Times New Roman"/>
        </w:rPr>
      </w:pPr>
    </w:p>
    <w:p w14:paraId="1E914672" w14:textId="77777777" w:rsidR="00F60A07" w:rsidRDefault="00000000">
      <w:pPr>
        <w:pStyle w:val="BodyA"/>
        <w:spacing w:after="0" w:line="240" w:lineRule="auto"/>
        <w:rPr>
          <w:rFonts w:ascii="Times New Roman" w:eastAsia="Times New Roman" w:hAnsi="Times New Roman" w:cs="Times New Roman"/>
          <w:b/>
          <w:bCs/>
          <w:u w:val="single"/>
        </w:rPr>
      </w:pPr>
      <w:r>
        <w:rPr>
          <w:rFonts w:ascii="Times New Roman" w:hAnsi="Times New Roman"/>
          <w:b/>
          <w:bCs/>
          <w:u w:val="single"/>
        </w:rPr>
        <w:t>Reactivation:</w:t>
      </w:r>
    </w:p>
    <w:p w14:paraId="464834DE" w14:textId="77777777" w:rsidR="00F60A07" w:rsidRDefault="00F60A07">
      <w:pPr>
        <w:pStyle w:val="BodyA"/>
        <w:spacing w:after="0" w:line="240" w:lineRule="auto"/>
        <w:outlineLvl w:val="2"/>
        <w:rPr>
          <w:rFonts w:ascii="Times New Roman" w:eastAsia="Times New Roman" w:hAnsi="Times New Roman" w:cs="Times New Roman"/>
          <w:b/>
          <w:bCs/>
        </w:rPr>
      </w:pPr>
    </w:p>
    <w:p w14:paraId="5B20FDFE" w14:textId="77777777" w:rsidR="00F60A07" w:rsidRDefault="00000000">
      <w:pPr>
        <w:pStyle w:val="BodyA"/>
        <w:spacing w:after="0" w:line="240" w:lineRule="auto"/>
        <w:rPr>
          <w:rFonts w:ascii="Times New Roman" w:eastAsia="Times New Roman" w:hAnsi="Times New Roman" w:cs="Times New Roman"/>
          <w:b/>
          <w:bCs/>
        </w:rPr>
      </w:pPr>
      <w:r>
        <w:rPr>
          <w:rFonts w:ascii="Times New Roman" w:hAnsi="Times New Roman"/>
          <w:b/>
          <w:bCs/>
        </w:rPr>
        <w:t>1-Year Membership Lapse</w:t>
      </w:r>
    </w:p>
    <w:p w14:paraId="1BBCCED8" w14:textId="77777777" w:rsidR="00F60A07" w:rsidRDefault="00F60A07">
      <w:pPr>
        <w:pStyle w:val="ListParagraph"/>
        <w:widowControl/>
        <w:spacing w:after="0" w:line="240" w:lineRule="auto"/>
        <w:ind w:left="360"/>
        <w:outlineLvl w:val="2"/>
        <w:rPr>
          <w:rFonts w:ascii="Times New Roman" w:eastAsia="Times New Roman" w:hAnsi="Times New Roman" w:cs="Times New Roman"/>
        </w:rPr>
      </w:pPr>
    </w:p>
    <w:p w14:paraId="3557F894" w14:textId="77777777" w:rsidR="00F60A07" w:rsidRDefault="00000000">
      <w:pPr>
        <w:pStyle w:val="ListParagraph"/>
        <w:numPr>
          <w:ilvl w:val="0"/>
          <w:numId w:val="13"/>
        </w:numPr>
        <w:spacing w:after="0" w:line="240" w:lineRule="auto"/>
        <w:rPr>
          <w:rFonts w:ascii="Times New Roman" w:hAnsi="Times New Roman"/>
        </w:rPr>
      </w:pPr>
      <w:r>
        <w:rPr>
          <w:rFonts w:ascii="Times New Roman" w:hAnsi="Times New Roman"/>
        </w:rPr>
        <w:t>Members who have missed a year of membership dues will be required to pay last year’s membership dues (+ a late fee) as well as the current year’s membership dues and continue to follow CEU requirements</w:t>
      </w:r>
    </w:p>
    <w:p w14:paraId="0AE823E1" w14:textId="77777777" w:rsidR="00F60A07" w:rsidRDefault="00F60A07">
      <w:pPr>
        <w:pStyle w:val="BodyA"/>
        <w:widowControl/>
        <w:spacing w:after="0" w:line="240" w:lineRule="auto"/>
        <w:outlineLvl w:val="2"/>
        <w:rPr>
          <w:rFonts w:ascii="Times New Roman" w:eastAsia="Times New Roman" w:hAnsi="Times New Roman" w:cs="Times New Roman"/>
        </w:rPr>
      </w:pPr>
    </w:p>
    <w:p w14:paraId="06B5279D" w14:textId="77777777" w:rsidR="00F60A07" w:rsidRDefault="00000000">
      <w:pPr>
        <w:pStyle w:val="BodyA"/>
        <w:spacing w:after="0" w:line="240" w:lineRule="auto"/>
        <w:rPr>
          <w:rFonts w:ascii="Times New Roman" w:eastAsia="Times New Roman" w:hAnsi="Times New Roman" w:cs="Times New Roman"/>
          <w:b/>
          <w:bCs/>
        </w:rPr>
      </w:pPr>
      <w:r>
        <w:rPr>
          <w:rFonts w:ascii="Times New Roman" w:hAnsi="Times New Roman"/>
          <w:b/>
          <w:bCs/>
        </w:rPr>
        <w:t xml:space="preserve">2-4 Year Membership Lapse </w:t>
      </w:r>
    </w:p>
    <w:p w14:paraId="6EBD6057" w14:textId="77777777" w:rsidR="00F60A07" w:rsidRDefault="00F60A07">
      <w:pPr>
        <w:pStyle w:val="ListParagraph"/>
        <w:widowControl/>
        <w:spacing w:after="0" w:line="240" w:lineRule="auto"/>
        <w:ind w:left="360"/>
        <w:outlineLvl w:val="2"/>
        <w:rPr>
          <w:rFonts w:ascii="Times New Roman" w:eastAsia="Times New Roman" w:hAnsi="Times New Roman" w:cs="Times New Roman"/>
        </w:rPr>
      </w:pPr>
    </w:p>
    <w:p w14:paraId="7225CD2F" w14:textId="77777777" w:rsidR="00F60A07" w:rsidRDefault="00000000">
      <w:pPr>
        <w:pStyle w:val="ListParagraph"/>
        <w:numPr>
          <w:ilvl w:val="0"/>
          <w:numId w:val="13"/>
        </w:numPr>
        <w:spacing w:after="0" w:line="240" w:lineRule="auto"/>
        <w:rPr>
          <w:rFonts w:ascii="Times New Roman" w:hAnsi="Times New Roman"/>
        </w:rPr>
      </w:pPr>
      <w:r>
        <w:rPr>
          <w:rFonts w:ascii="Times New Roman" w:hAnsi="Times New Roman"/>
        </w:rPr>
        <w:t>Members will be required to pay a $200 reinstatement fee as well as the current year’s dues</w:t>
      </w:r>
    </w:p>
    <w:p w14:paraId="2F3D6D5A" w14:textId="77777777" w:rsidR="00F60A07" w:rsidRDefault="00000000">
      <w:pPr>
        <w:pStyle w:val="ListParagraph"/>
        <w:numPr>
          <w:ilvl w:val="0"/>
          <w:numId w:val="13"/>
        </w:numPr>
        <w:spacing w:after="0" w:line="240" w:lineRule="auto"/>
        <w:rPr>
          <w:rFonts w:ascii="Times New Roman" w:hAnsi="Times New Roman"/>
        </w:rPr>
      </w:pPr>
      <w:r>
        <w:rPr>
          <w:rFonts w:ascii="Times New Roman" w:hAnsi="Times New Roman"/>
        </w:rPr>
        <w:t>Members will be required to earn six (6) CEUs for each year they have not paid dues</w:t>
      </w:r>
    </w:p>
    <w:p w14:paraId="6298D11D" w14:textId="77777777" w:rsidR="00F60A07" w:rsidRDefault="00000000">
      <w:pPr>
        <w:pStyle w:val="ListParagraph"/>
        <w:numPr>
          <w:ilvl w:val="0"/>
          <w:numId w:val="13"/>
        </w:numPr>
        <w:spacing w:after="0" w:line="240" w:lineRule="auto"/>
        <w:rPr>
          <w:rFonts w:ascii="Times New Roman" w:hAnsi="Times New Roman"/>
        </w:rPr>
      </w:pPr>
      <w:r>
        <w:rPr>
          <w:rFonts w:ascii="Times New Roman" w:hAnsi="Times New Roman"/>
        </w:rPr>
        <w:t>Members who wish to become an Inactive Certified Member must fulfill guidelines for Inactive Members</w:t>
      </w:r>
    </w:p>
    <w:p w14:paraId="1B9B20F3" w14:textId="77777777" w:rsidR="00F60A07" w:rsidRDefault="00000000">
      <w:pPr>
        <w:pStyle w:val="ListParagraph"/>
        <w:numPr>
          <w:ilvl w:val="0"/>
          <w:numId w:val="13"/>
        </w:numPr>
        <w:spacing w:after="0" w:line="240" w:lineRule="auto"/>
        <w:rPr>
          <w:rFonts w:ascii="Times New Roman" w:hAnsi="Times New Roman"/>
        </w:rPr>
      </w:pPr>
      <w:r>
        <w:rPr>
          <w:rFonts w:ascii="Times New Roman" w:hAnsi="Times New Roman"/>
        </w:rPr>
        <w:t>The person’s membership card will indicate updated status</w:t>
      </w:r>
    </w:p>
    <w:p w14:paraId="294BD4D5" w14:textId="77777777" w:rsidR="00F60A07" w:rsidRDefault="00F60A07">
      <w:pPr>
        <w:pStyle w:val="BodyA"/>
        <w:widowControl/>
        <w:spacing w:after="0" w:line="240" w:lineRule="auto"/>
        <w:rPr>
          <w:rFonts w:ascii="Times New Roman" w:eastAsia="Times New Roman" w:hAnsi="Times New Roman" w:cs="Times New Roman"/>
        </w:rPr>
      </w:pPr>
    </w:p>
    <w:p w14:paraId="5D30BEF4" w14:textId="77777777" w:rsidR="00F60A07" w:rsidRDefault="00F60A07">
      <w:pPr>
        <w:pStyle w:val="BodyA"/>
        <w:widowControl/>
        <w:spacing w:after="0" w:line="240" w:lineRule="auto"/>
        <w:rPr>
          <w:rFonts w:ascii="Times New Roman" w:eastAsia="Times New Roman" w:hAnsi="Times New Roman" w:cs="Times New Roman"/>
        </w:rPr>
      </w:pPr>
    </w:p>
    <w:p w14:paraId="321A6CBC" w14:textId="77777777" w:rsidR="00F60A07" w:rsidRDefault="00000000">
      <w:pPr>
        <w:pStyle w:val="BodyA"/>
        <w:spacing w:after="0" w:line="240" w:lineRule="auto"/>
        <w:rPr>
          <w:rFonts w:ascii="Times New Roman" w:eastAsia="Times New Roman" w:hAnsi="Times New Roman" w:cs="Times New Roman"/>
          <w:b/>
          <w:bCs/>
          <w:u w:val="single"/>
          <w:lang w:val="it-IT"/>
        </w:rPr>
      </w:pPr>
      <w:r>
        <w:rPr>
          <w:rFonts w:ascii="Times New Roman" w:hAnsi="Times New Roman"/>
          <w:b/>
          <w:bCs/>
          <w:u w:val="single"/>
          <w:lang w:val="it-IT"/>
        </w:rPr>
        <w:t>Recertification:</w:t>
      </w:r>
    </w:p>
    <w:p w14:paraId="3ACA36D3" w14:textId="77777777" w:rsidR="00F60A07" w:rsidRDefault="00F60A07">
      <w:pPr>
        <w:pStyle w:val="BodyA"/>
        <w:spacing w:after="0" w:line="240" w:lineRule="auto"/>
        <w:rPr>
          <w:rFonts w:ascii="Times New Roman" w:eastAsia="Times New Roman" w:hAnsi="Times New Roman" w:cs="Times New Roman"/>
          <w:b/>
          <w:bCs/>
          <w:u w:val="single"/>
        </w:rPr>
      </w:pPr>
    </w:p>
    <w:p w14:paraId="7AA5FDE9" w14:textId="77777777" w:rsidR="00F60A07" w:rsidRDefault="00000000">
      <w:pPr>
        <w:pStyle w:val="BodyA"/>
        <w:spacing w:after="0" w:line="240" w:lineRule="auto"/>
        <w:rPr>
          <w:rFonts w:ascii="Times New Roman" w:eastAsia="Times New Roman" w:hAnsi="Times New Roman" w:cs="Times New Roman"/>
          <w:b/>
          <w:bCs/>
        </w:rPr>
      </w:pPr>
      <w:r>
        <w:rPr>
          <w:rFonts w:ascii="Times New Roman" w:hAnsi="Times New Roman"/>
          <w:b/>
          <w:bCs/>
        </w:rPr>
        <w:t>5 Years or More Lapsed Membership:</w:t>
      </w:r>
    </w:p>
    <w:p w14:paraId="4D0ADBDD" w14:textId="77777777" w:rsidR="00F60A07" w:rsidRDefault="00F60A07">
      <w:pPr>
        <w:pStyle w:val="BodyA"/>
        <w:widowControl/>
        <w:spacing w:after="0" w:line="240" w:lineRule="auto"/>
        <w:outlineLvl w:val="2"/>
        <w:rPr>
          <w:rFonts w:ascii="Times New Roman" w:eastAsia="Times New Roman" w:hAnsi="Times New Roman" w:cs="Times New Roman"/>
        </w:rPr>
      </w:pPr>
    </w:p>
    <w:p w14:paraId="34A18FD1" w14:textId="77777777" w:rsidR="00F60A07" w:rsidRDefault="00000000">
      <w:pPr>
        <w:pStyle w:val="ListParagraph"/>
        <w:numPr>
          <w:ilvl w:val="0"/>
          <w:numId w:val="13"/>
        </w:numPr>
        <w:spacing w:after="0" w:line="240" w:lineRule="auto"/>
        <w:rPr>
          <w:rFonts w:ascii="Times New Roman" w:hAnsi="Times New Roman"/>
        </w:rPr>
      </w:pPr>
      <w:r>
        <w:rPr>
          <w:rFonts w:ascii="Times New Roman" w:hAnsi="Times New Roman"/>
        </w:rPr>
        <w:t xml:space="preserve">Members will be required to pay a $300 reinstatement fee as well as the current year’s dues. </w:t>
      </w:r>
    </w:p>
    <w:p w14:paraId="3517194C" w14:textId="77777777" w:rsidR="00F60A07" w:rsidRDefault="00000000">
      <w:pPr>
        <w:pStyle w:val="ListParagraph"/>
        <w:numPr>
          <w:ilvl w:val="0"/>
          <w:numId w:val="13"/>
        </w:numPr>
        <w:spacing w:after="0" w:line="240" w:lineRule="auto"/>
        <w:rPr>
          <w:rFonts w:ascii="Times New Roman" w:hAnsi="Times New Roman"/>
        </w:rPr>
      </w:pPr>
      <w:r>
        <w:rPr>
          <w:rFonts w:ascii="Times New Roman" w:hAnsi="Times New Roman"/>
        </w:rPr>
        <w:t xml:space="preserve">Members will be required to earn twenty-four (24) CEUs within two seasons. Members will be responsible for working with – and getting approval from – their Region for their personal recertification plan. </w:t>
      </w:r>
    </w:p>
    <w:p w14:paraId="52324051" w14:textId="77777777" w:rsidR="00F60A07" w:rsidRDefault="00000000">
      <w:pPr>
        <w:pStyle w:val="ListParagraph"/>
        <w:numPr>
          <w:ilvl w:val="0"/>
          <w:numId w:val="13"/>
        </w:numPr>
        <w:spacing w:after="0" w:line="240" w:lineRule="auto"/>
        <w:rPr>
          <w:rFonts w:ascii="Times New Roman" w:hAnsi="Times New Roman"/>
        </w:rPr>
      </w:pPr>
      <w:r>
        <w:rPr>
          <w:rFonts w:ascii="Times New Roman" w:hAnsi="Times New Roman"/>
        </w:rPr>
        <w:t xml:space="preserve">The person’s membership card will show Inactive Certified status until their personal recertification plan is complete.  </w:t>
      </w:r>
    </w:p>
    <w:p w14:paraId="6CDA36BE" w14:textId="77777777" w:rsidR="00F60A07" w:rsidRDefault="00F60A07">
      <w:pPr>
        <w:pStyle w:val="BodyA"/>
        <w:spacing w:after="0" w:line="240" w:lineRule="auto"/>
        <w:rPr>
          <w:rFonts w:ascii="Times New Roman" w:eastAsia="Times New Roman" w:hAnsi="Times New Roman" w:cs="Times New Roman"/>
        </w:rPr>
      </w:pPr>
    </w:p>
    <w:p w14:paraId="0A7316A1"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 xml:space="preserve">Individuals wishing to re-join PSIA-AASI can do so as an Alumni Member if they meet qualifications or </w:t>
      </w:r>
      <w:r>
        <w:rPr>
          <w:rFonts w:ascii="Times New Roman" w:hAnsi="Times New Roman"/>
        </w:rPr>
        <w:lastRenderedPageBreak/>
        <w:t xml:space="preserve">as a Registered Member. </w:t>
      </w:r>
    </w:p>
    <w:p w14:paraId="7C37DED9" w14:textId="77777777" w:rsidR="00F60A07" w:rsidRDefault="00F60A07">
      <w:pPr>
        <w:pStyle w:val="BodyA"/>
        <w:spacing w:after="0" w:line="240" w:lineRule="auto"/>
        <w:rPr>
          <w:rFonts w:ascii="Times New Roman" w:eastAsia="Times New Roman" w:hAnsi="Times New Roman" w:cs="Times New Roman"/>
        </w:rPr>
      </w:pPr>
    </w:p>
    <w:p w14:paraId="066D2C2A" w14:textId="77777777" w:rsidR="00F60A07" w:rsidRDefault="00000000">
      <w:pPr>
        <w:pStyle w:val="BodyA"/>
        <w:widowControl/>
        <w:spacing w:after="0" w:line="240" w:lineRule="auto"/>
      </w:pPr>
      <w:r>
        <w:rPr>
          <w:rFonts w:ascii="Arial Unicode MS" w:hAnsi="Arial Unicode MS"/>
        </w:rPr>
        <w:br w:type="page"/>
      </w:r>
    </w:p>
    <w:p w14:paraId="2543E827" w14:textId="77777777" w:rsidR="00F60A07" w:rsidRDefault="00F60A07">
      <w:pPr>
        <w:pStyle w:val="BodyA"/>
        <w:spacing w:after="0" w:line="240" w:lineRule="auto"/>
        <w:rPr>
          <w:rFonts w:ascii="Times New Roman" w:eastAsia="Times New Roman" w:hAnsi="Times New Roman" w:cs="Times New Roman"/>
        </w:rPr>
      </w:pPr>
    </w:p>
    <w:p w14:paraId="392DF00B" w14:textId="77777777" w:rsidR="00F60A07" w:rsidRDefault="00000000">
      <w:pPr>
        <w:pStyle w:val="Heading"/>
        <w:spacing w:before="0" w:line="240" w:lineRule="auto"/>
        <w:jc w:val="center"/>
        <w:rPr>
          <w:rFonts w:ascii="Times New Roman" w:eastAsia="Times New Roman" w:hAnsi="Times New Roman" w:cs="Times New Roman"/>
        </w:rPr>
      </w:pPr>
      <w:bookmarkStart w:id="11" w:name="_Toc10"/>
      <w:r>
        <w:rPr>
          <w:rFonts w:ascii="Times New Roman" w:hAnsi="Times New Roman"/>
        </w:rPr>
        <w:t>DUES &amp; FEES</w:t>
      </w:r>
      <w:bookmarkEnd w:id="11"/>
    </w:p>
    <w:p w14:paraId="325EA19A" w14:textId="77777777" w:rsidR="00F60A07" w:rsidRDefault="00F60A07">
      <w:pPr>
        <w:pStyle w:val="BodyA"/>
        <w:spacing w:after="0" w:line="240" w:lineRule="auto"/>
        <w:rPr>
          <w:rFonts w:ascii="Times New Roman" w:eastAsia="Times New Roman" w:hAnsi="Times New Roman" w:cs="Times New Roman"/>
        </w:rPr>
      </w:pPr>
    </w:p>
    <w:p w14:paraId="736A4EFC" w14:textId="77777777" w:rsidR="00F60A07" w:rsidRDefault="00F60A07">
      <w:pPr>
        <w:pStyle w:val="BodyA"/>
        <w:spacing w:after="0" w:line="240" w:lineRule="auto"/>
        <w:rPr>
          <w:rFonts w:ascii="Times New Roman" w:eastAsia="Times New Roman" w:hAnsi="Times New Roman" w:cs="Times New Roman"/>
        </w:rPr>
      </w:pPr>
    </w:p>
    <w:p w14:paraId="506502AC"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12" w:name="_Toc11"/>
      <w:r>
        <w:rPr>
          <w:rFonts w:ascii="Times New Roman" w:hAnsi="Times New Roman"/>
          <w:sz w:val="22"/>
          <w:szCs w:val="22"/>
          <w:u w:val="single"/>
        </w:rPr>
        <w:t>Back Dues: Late Fees</w:t>
      </w:r>
      <w:bookmarkEnd w:id="12"/>
    </w:p>
    <w:p w14:paraId="4E245454" w14:textId="77777777" w:rsidR="00F60A07" w:rsidRDefault="00F60A07">
      <w:pPr>
        <w:pStyle w:val="BodyA"/>
        <w:spacing w:after="0" w:line="240" w:lineRule="auto"/>
        <w:ind w:right="206"/>
        <w:rPr>
          <w:rFonts w:ascii="Times New Roman" w:eastAsia="Times New Roman" w:hAnsi="Times New Roman" w:cs="Times New Roman"/>
        </w:rPr>
      </w:pPr>
    </w:p>
    <w:p w14:paraId="62C3FE2B" w14:textId="77777777" w:rsidR="00F60A07" w:rsidRDefault="00000000">
      <w:pPr>
        <w:pStyle w:val="BodyA"/>
        <w:spacing w:after="0" w:line="240" w:lineRule="auto"/>
        <w:ind w:right="206"/>
        <w:rPr>
          <w:rFonts w:ascii="Times New Roman" w:eastAsia="Times New Roman" w:hAnsi="Times New Roman" w:cs="Times New Roman"/>
        </w:rPr>
      </w:pPr>
      <w:r>
        <w:rPr>
          <w:rFonts w:ascii="Times New Roman" w:hAnsi="Times New Roman"/>
        </w:rPr>
        <w:t xml:space="preserve">The Office shall be given discretion to accept back dues - plus late fees, waiver fee(s) and current dues. Exception: Anyone serving in an official capacity for the Region- i.e., Board members, committee members, IM ed Staff, examiners, and clinicians. These members must have their dues paid for the current year in order to serve in their respective capacities. </w:t>
      </w:r>
    </w:p>
    <w:p w14:paraId="13FAA7CB" w14:textId="77777777" w:rsidR="00F60A07" w:rsidRDefault="00F60A07">
      <w:pPr>
        <w:pStyle w:val="BodyA"/>
        <w:spacing w:after="0" w:line="240" w:lineRule="auto"/>
        <w:rPr>
          <w:rFonts w:ascii="Times New Roman" w:eastAsia="Times New Roman" w:hAnsi="Times New Roman" w:cs="Times New Roman"/>
        </w:rPr>
      </w:pPr>
    </w:p>
    <w:p w14:paraId="1203C701" w14:textId="77777777" w:rsidR="00F60A07" w:rsidRDefault="00F60A07">
      <w:pPr>
        <w:pStyle w:val="BodyA"/>
        <w:spacing w:after="0" w:line="240" w:lineRule="auto"/>
        <w:rPr>
          <w:rFonts w:ascii="Times New Roman" w:eastAsia="Times New Roman" w:hAnsi="Times New Roman" w:cs="Times New Roman"/>
        </w:rPr>
      </w:pPr>
    </w:p>
    <w:p w14:paraId="35F623F1"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13" w:name="_Toc12"/>
      <w:r>
        <w:rPr>
          <w:rFonts w:ascii="Times New Roman" w:hAnsi="Times New Roman"/>
          <w:sz w:val="22"/>
          <w:szCs w:val="22"/>
          <w:u w:val="single"/>
          <w:lang w:val="de-DE"/>
        </w:rPr>
        <w:t>Dues: Billing Date</w:t>
      </w:r>
      <w:bookmarkEnd w:id="13"/>
    </w:p>
    <w:p w14:paraId="3ECD9F54" w14:textId="77777777" w:rsidR="00F60A07" w:rsidRDefault="00F60A07">
      <w:pPr>
        <w:pStyle w:val="BodyA"/>
        <w:spacing w:after="0" w:line="240" w:lineRule="auto"/>
        <w:ind w:right="353"/>
        <w:rPr>
          <w:rFonts w:ascii="Times New Roman" w:eastAsia="Times New Roman" w:hAnsi="Times New Roman" w:cs="Times New Roman"/>
        </w:rPr>
      </w:pPr>
    </w:p>
    <w:p w14:paraId="71663DFE"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Dues invoicing shall be sent thirty (30) days prior to the end of the Region’s fiscal year (June 30) with late fees in effect after July 1.</w:t>
      </w:r>
    </w:p>
    <w:p w14:paraId="7A65295D" w14:textId="77777777" w:rsidR="00F60A07" w:rsidRDefault="00F60A07">
      <w:pPr>
        <w:pStyle w:val="Body"/>
        <w:widowControl w:val="0"/>
        <w:ind w:right="79"/>
        <w:rPr>
          <w:rFonts w:eastAsia="Times New Roman" w:cs="Times New Roman"/>
          <w:strike/>
          <w:color w:val="9A403E"/>
          <w:sz w:val="22"/>
          <w:szCs w:val="22"/>
        </w:rPr>
      </w:pPr>
    </w:p>
    <w:p w14:paraId="15F0CACD" w14:textId="77777777" w:rsidR="00F60A07" w:rsidRDefault="00F60A07">
      <w:pPr>
        <w:pStyle w:val="Body"/>
        <w:rPr>
          <w:sz w:val="22"/>
          <w:szCs w:val="22"/>
        </w:rPr>
      </w:pPr>
    </w:p>
    <w:p w14:paraId="51A0D13F" w14:textId="77777777" w:rsidR="00F60A07" w:rsidRDefault="00F60A07">
      <w:pPr>
        <w:pStyle w:val="Body"/>
        <w:rPr>
          <w:sz w:val="22"/>
          <w:szCs w:val="22"/>
        </w:rPr>
      </w:pPr>
    </w:p>
    <w:p w14:paraId="21882F43" w14:textId="77777777" w:rsidR="00F60A07" w:rsidRDefault="00000000">
      <w:pPr>
        <w:pStyle w:val="Heading2"/>
        <w:spacing w:before="0" w:line="240" w:lineRule="auto"/>
        <w:rPr>
          <w:rFonts w:ascii="Times New Roman" w:eastAsia="Times New Roman" w:hAnsi="Times New Roman" w:cs="Times New Roman"/>
          <w:sz w:val="22"/>
          <w:szCs w:val="22"/>
          <w:u w:val="single"/>
          <w14:textOutline w14:w="0" w14:cap="flat" w14:cmpd="sng" w14:algn="ctr">
            <w14:noFill/>
            <w14:prstDash w14:val="solid"/>
            <w14:bevel/>
          </w14:textOutline>
        </w:rPr>
      </w:pPr>
      <w:bookmarkStart w:id="14" w:name="_Toc13"/>
      <w:r>
        <w:rPr>
          <w:rFonts w:ascii="Times New Roman" w:hAnsi="Times New Roman"/>
          <w:sz w:val="22"/>
          <w:szCs w:val="22"/>
          <w:u w:val="single"/>
          <w14:textOutline w14:w="0" w14:cap="flat" w14:cmpd="sng" w14:algn="ctr">
            <w14:noFill/>
            <w14:prstDash w14:val="solid"/>
            <w14:bevel/>
          </w14:textOutline>
        </w:rPr>
        <w:t>Active Duty Dues</w:t>
      </w:r>
      <w:r>
        <w:rPr>
          <w:rFonts w:ascii="Times New Roman" w:hAnsi="Times New Roman"/>
          <w:color w:val="9A403E"/>
          <w:sz w:val="22"/>
          <w:szCs w:val="22"/>
          <w:u w:val="single"/>
          <w14:textOutline w14:w="0" w14:cap="flat" w14:cmpd="sng" w14:algn="ctr">
            <w14:noFill/>
            <w14:prstDash w14:val="solid"/>
            <w14:bevel/>
          </w14:textOutline>
        </w:rPr>
        <w:t xml:space="preserve"> </w:t>
      </w:r>
      <w:r>
        <w:rPr>
          <w:rFonts w:ascii="Times New Roman" w:hAnsi="Times New Roman"/>
          <w:sz w:val="22"/>
          <w:szCs w:val="22"/>
          <w:u w:val="single"/>
          <w14:textOutline w14:w="0" w14:cap="flat" w14:cmpd="sng" w14:algn="ctr">
            <w14:noFill/>
            <w14:prstDash w14:val="solid"/>
            <w14:bevel/>
          </w14:textOutline>
        </w:rPr>
        <w:t>Waiver</w:t>
      </w:r>
      <w:bookmarkEnd w:id="14"/>
    </w:p>
    <w:p w14:paraId="0089DADC" w14:textId="77777777" w:rsidR="00F60A07" w:rsidRDefault="00F60A07">
      <w:pPr>
        <w:pStyle w:val="Body"/>
        <w:widowControl w:val="0"/>
        <w:tabs>
          <w:tab w:val="left" w:pos="1710"/>
        </w:tabs>
        <w:ind w:right="396"/>
        <w:rPr>
          <w:sz w:val="22"/>
          <w:szCs w:val="22"/>
        </w:rPr>
      </w:pPr>
    </w:p>
    <w:p w14:paraId="439DE245" w14:textId="77777777" w:rsidR="00F60A07" w:rsidRDefault="00000000">
      <w:pPr>
        <w:pStyle w:val="Body"/>
        <w:widowControl w:val="0"/>
        <w:tabs>
          <w:tab w:val="left" w:pos="1710"/>
        </w:tabs>
        <w:rPr>
          <w:rFonts w:eastAsia="Times New Roman" w:cs="Times New Roman"/>
          <w:i/>
          <w:iCs/>
          <w:sz w:val="22"/>
          <w:szCs w:val="22"/>
        </w:rPr>
      </w:pPr>
      <w:r>
        <w:rPr>
          <w:sz w:val="22"/>
          <w:szCs w:val="22"/>
        </w:rPr>
        <w:t>PSIA/AASI-Inter</w:t>
      </w:r>
      <w:r>
        <w:rPr>
          <w:spacing w:val="-1"/>
          <w:sz w:val="22"/>
          <w:szCs w:val="22"/>
        </w:rPr>
        <w:t>m</w:t>
      </w:r>
      <w:r>
        <w:rPr>
          <w:sz w:val="22"/>
          <w:szCs w:val="22"/>
        </w:rPr>
        <w:t>ountain shall waiv</w:t>
      </w:r>
      <w:r>
        <w:rPr>
          <w:sz w:val="22"/>
          <w:szCs w:val="22"/>
          <w:lang w:val="it-IT"/>
        </w:rPr>
        <w:t>e dues</w:t>
      </w:r>
      <w:r>
        <w:rPr>
          <w:sz w:val="22"/>
          <w:szCs w:val="22"/>
        </w:rPr>
        <w:t xml:space="preserve"> requirements for a </w:t>
      </w:r>
      <w:r>
        <w:rPr>
          <w:spacing w:val="-1"/>
          <w:sz w:val="22"/>
          <w:szCs w:val="22"/>
        </w:rPr>
        <w:t>m</w:t>
      </w:r>
      <w:r>
        <w:rPr>
          <w:sz w:val="22"/>
          <w:szCs w:val="22"/>
        </w:rPr>
        <w:t xml:space="preserve">ember who is otherwise in good standing while that </w:t>
      </w:r>
      <w:r>
        <w:rPr>
          <w:spacing w:val="-1"/>
          <w:sz w:val="22"/>
          <w:szCs w:val="22"/>
        </w:rPr>
        <w:t>m</w:t>
      </w:r>
      <w:r>
        <w:rPr>
          <w:spacing w:val="1"/>
          <w:sz w:val="22"/>
          <w:szCs w:val="22"/>
        </w:rPr>
        <w:t>e</w:t>
      </w:r>
      <w:r>
        <w:rPr>
          <w:spacing w:val="-1"/>
          <w:sz w:val="22"/>
          <w:szCs w:val="22"/>
        </w:rPr>
        <w:t>m</w:t>
      </w:r>
      <w:r>
        <w:rPr>
          <w:sz w:val="22"/>
          <w:szCs w:val="22"/>
        </w:rPr>
        <w:t xml:space="preserve">ber is unable to be active as a Snowsports instructor because of active </w:t>
      </w:r>
      <w:r>
        <w:rPr>
          <w:spacing w:val="-1"/>
          <w:sz w:val="22"/>
          <w:szCs w:val="22"/>
        </w:rPr>
        <w:t>m</w:t>
      </w:r>
      <w:r>
        <w:rPr>
          <w:sz w:val="22"/>
          <w:szCs w:val="22"/>
        </w:rPr>
        <w:t>ilitary servic</w:t>
      </w:r>
      <w:r>
        <w:rPr>
          <w:sz w:val="22"/>
          <w:szCs w:val="22"/>
          <w:lang w:val="it-IT"/>
        </w:rPr>
        <w:t>e.</w:t>
      </w:r>
    </w:p>
    <w:p w14:paraId="1AFE3B53" w14:textId="77777777" w:rsidR="00F60A07" w:rsidRDefault="00F60A07">
      <w:pPr>
        <w:pStyle w:val="BodyA"/>
        <w:spacing w:after="0" w:line="240" w:lineRule="auto"/>
        <w:rPr>
          <w:rFonts w:ascii="Times New Roman" w:eastAsia="Times New Roman" w:hAnsi="Times New Roman" w:cs="Times New Roman"/>
        </w:rPr>
      </w:pPr>
    </w:p>
    <w:p w14:paraId="26369E52" w14:textId="77777777" w:rsidR="00F60A07" w:rsidRDefault="00F60A07">
      <w:pPr>
        <w:pStyle w:val="BodyA"/>
        <w:spacing w:after="0" w:line="240" w:lineRule="auto"/>
        <w:rPr>
          <w:rFonts w:ascii="Times New Roman" w:eastAsia="Times New Roman" w:hAnsi="Times New Roman" w:cs="Times New Roman"/>
        </w:rPr>
      </w:pPr>
    </w:p>
    <w:p w14:paraId="186467FD" w14:textId="77777777" w:rsidR="00F60A07" w:rsidRDefault="00000000">
      <w:pPr>
        <w:pStyle w:val="Heading2"/>
        <w:spacing w:before="0" w:line="240" w:lineRule="auto"/>
      </w:pPr>
      <w:bookmarkStart w:id="15" w:name="_Toc14"/>
      <w:r>
        <w:rPr>
          <w:rFonts w:ascii="Times New Roman" w:hAnsi="Times New Roman"/>
          <w:sz w:val="22"/>
          <w:szCs w:val="22"/>
          <w:u w:val="single"/>
        </w:rPr>
        <w:t>Clinic and Assessment Applicant Late Fees, Change Fees, and Refunds</w:t>
      </w:r>
      <w:bookmarkEnd w:id="15"/>
    </w:p>
    <w:p w14:paraId="5EF6113A" w14:textId="77777777" w:rsidR="00F60A07" w:rsidRDefault="00F60A07">
      <w:pPr>
        <w:pStyle w:val="BodyA"/>
        <w:widowControl/>
        <w:spacing w:after="0" w:line="240" w:lineRule="auto"/>
        <w:rPr>
          <w:rFonts w:ascii="Times New Roman" w:eastAsia="Times New Roman" w:hAnsi="Times New Roman" w:cs="Times New Roman"/>
        </w:rPr>
      </w:pPr>
    </w:p>
    <w:p w14:paraId="20FFC061" w14:textId="77777777" w:rsidR="00F60A07" w:rsidRDefault="00000000">
      <w:pPr>
        <w:pStyle w:val="ListParagraph"/>
        <w:widowControl/>
        <w:numPr>
          <w:ilvl w:val="0"/>
          <w:numId w:val="15"/>
        </w:numPr>
        <w:spacing w:after="0" w:line="240" w:lineRule="auto"/>
        <w:rPr>
          <w:rFonts w:ascii="Times New Roman" w:hAnsi="Times New Roman"/>
        </w:rPr>
      </w:pPr>
      <w:r>
        <w:rPr>
          <w:rFonts w:ascii="Times New Roman" w:hAnsi="Times New Roman"/>
        </w:rPr>
        <w:t xml:space="preserve">If you </w:t>
      </w:r>
      <w:r>
        <w:rPr>
          <w:rFonts w:ascii="Times New Roman" w:hAnsi="Times New Roman"/>
          <w:u w:val="single"/>
        </w:rPr>
        <w:t>change or cancel</w:t>
      </w:r>
      <w:r>
        <w:rPr>
          <w:rFonts w:ascii="Times New Roman" w:hAnsi="Times New Roman"/>
        </w:rPr>
        <w:t xml:space="preserve"> your registration within three (3) weeks of the event you will be assessed a 50% fee. </w:t>
      </w:r>
    </w:p>
    <w:p w14:paraId="0E8408B5"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7A4EB575" w14:textId="77777777" w:rsidR="00F60A07" w:rsidRDefault="00000000">
      <w:pPr>
        <w:pStyle w:val="ListParagraph"/>
        <w:widowControl/>
        <w:numPr>
          <w:ilvl w:val="0"/>
          <w:numId w:val="15"/>
        </w:numPr>
        <w:spacing w:after="0" w:line="240" w:lineRule="auto"/>
        <w:rPr>
          <w:rFonts w:ascii="Times New Roman" w:hAnsi="Times New Roman"/>
        </w:rPr>
      </w:pPr>
      <w:r>
        <w:rPr>
          <w:rFonts w:ascii="Times New Roman" w:hAnsi="Times New Roman"/>
        </w:rPr>
        <w:t xml:space="preserve">If you </w:t>
      </w:r>
      <w:r>
        <w:rPr>
          <w:rFonts w:ascii="Times New Roman" w:hAnsi="Times New Roman"/>
          <w:u w:val="single"/>
        </w:rPr>
        <w:t>change or cancel</w:t>
      </w:r>
      <w:r>
        <w:rPr>
          <w:rFonts w:ascii="Times New Roman" w:hAnsi="Times New Roman"/>
        </w:rPr>
        <w:t xml:space="preserve"> your registration within one (1) week of the event without a valid medical or bereavement reason in writing, or if you give no notice that you will not attend, then there shall be NO refund.</w:t>
      </w:r>
    </w:p>
    <w:p w14:paraId="38944210" w14:textId="77777777" w:rsidR="00F60A07" w:rsidRDefault="00F60A07">
      <w:pPr>
        <w:pStyle w:val="ListParagraph"/>
        <w:widowControl/>
        <w:spacing w:after="0" w:line="240" w:lineRule="auto"/>
        <w:ind w:left="0"/>
        <w:rPr>
          <w:rFonts w:ascii="Times New Roman" w:eastAsia="Times New Roman" w:hAnsi="Times New Roman" w:cs="Times New Roman"/>
        </w:rPr>
      </w:pPr>
    </w:p>
    <w:p w14:paraId="2AB743B2" w14:textId="77777777" w:rsidR="00F60A07" w:rsidRDefault="00000000">
      <w:pPr>
        <w:pStyle w:val="ListParagraph"/>
        <w:widowControl/>
        <w:numPr>
          <w:ilvl w:val="0"/>
          <w:numId w:val="15"/>
        </w:numPr>
        <w:spacing w:after="0" w:line="240" w:lineRule="auto"/>
        <w:rPr>
          <w:rFonts w:ascii="Times New Roman" w:hAnsi="Times New Roman"/>
        </w:rPr>
      </w:pPr>
      <w:r>
        <w:rPr>
          <w:rFonts w:ascii="Times New Roman" w:hAnsi="Times New Roman"/>
        </w:rPr>
        <w:t>Cancellations can be sent by email, phone call or phone message.</w:t>
      </w:r>
    </w:p>
    <w:p w14:paraId="53ACBC02" w14:textId="77777777" w:rsidR="00F60A07" w:rsidRDefault="00F60A07">
      <w:pPr>
        <w:pStyle w:val="ListParagraph"/>
        <w:rPr>
          <w:rFonts w:ascii="Times New Roman" w:eastAsia="Times New Roman" w:hAnsi="Times New Roman" w:cs="Times New Roman"/>
        </w:rPr>
      </w:pPr>
    </w:p>
    <w:p w14:paraId="24B58959" w14:textId="77777777" w:rsidR="00F60A07" w:rsidRDefault="00000000">
      <w:pPr>
        <w:pStyle w:val="ListParagraph"/>
        <w:widowControl/>
        <w:spacing w:after="0" w:line="240" w:lineRule="auto"/>
        <w:ind w:left="0"/>
      </w:pPr>
      <w:r>
        <w:rPr>
          <w:rFonts w:ascii="Arial Unicode MS" w:eastAsia="Arial Unicode MS" w:hAnsi="Arial Unicode MS" w:cs="Arial Unicode MS"/>
        </w:rPr>
        <w:br w:type="page"/>
      </w:r>
    </w:p>
    <w:p w14:paraId="6362CF08" w14:textId="77777777" w:rsidR="00F60A07" w:rsidRDefault="00F60A07">
      <w:pPr>
        <w:pStyle w:val="BodyA"/>
        <w:widowControl/>
        <w:spacing w:after="0" w:line="240" w:lineRule="auto"/>
        <w:rPr>
          <w:rFonts w:ascii="Times New Roman" w:eastAsia="Times New Roman" w:hAnsi="Times New Roman" w:cs="Times New Roman"/>
        </w:rPr>
      </w:pPr>
    </w:p>
    <w:p w14:paraId="60AD4C7B" w14:textId="77777777" w:rsidR="00F60A07" w:rsidRDefault="00000000">
      <w:pPr>
        <w:pStyle w:val="Heading"/>
        <w:spacing w:before="0" w:line="240" w:lineRule="auto"/>
        <w:jc w:val="center"/>
        <w:rPr>
          <w:rFonts w:ascii="Times New Roman" w:eastAsia="Times New Roman" w:hAnsi="Times New Roman" w:cs="Times New Roman"/>
        </w:rPr>
      </w:pPr>
      <w:bookmarkStart w:id="16" w:name="_Toc15"/>
      <w:r>
        <w:rPr>
          <w:rFonts w:ascii="Times New Roman" w:hAnsi="Times New Roman"/>
        </w:rPr>
        <w:t>CLINIC POLICIES</w:t>
      </w:r>
      <w:bookmarkEnd w:id="16"/>
    </w:p>
    <w:p w14:paraId="735BFE12" w14:textId="77777777" w:rsidR="00F60A07" w:rsidRDefault="00F60A07">
      <w:pPr>
        <w:pStyle w:val="BodyA"/>
        <w:spacing w:after="0" w:line="240" w:lineRule="auto"/>
        <w:rPr>
          <w:rFonts w:ascii="Times New Roman" w:eastAsia="Times New Roman" w:hAnsi="Times New Roman" w:cs="Times New Roman"/>
          <w:color w:val="FF0000"/>
          <w:u w:color="FF0000"/>
        </w:rPr>
      </w:pPr>
    </w:p>
    <w:p w14:paraId="2B2EEE41" w14:textId="77777777" w:rsidR="00F60A07" w:rsidRDefault="00F60A07">
      <w:pPr>
        <w:pStyle w:val="BodyA"/>
        <w:spacing w:after="0" w:line="240" w:lineRule="auto"/>
        <w:rPr>
          <w:rFonts w:ascii="Times New Roman" w:eastAsia="Times New Roman" w:hAnsi="Times New Roman" w:cs="Times New Roman"/>
          <w:u w:val="single"/>
        </w:rPr>
      </w:pPr>
    </w:p>
    <w:p w14:paraId="4276F4E0"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17" w:name="_Toc16"/>
      <w:r>
        <w:rPr>
          <w:rFonts w:ascii="Times New Roman" w:hAnsi="Times New Roman"/>
          <w:sz w:val="22"/>
          <w:szCs w:val="22"/>
          <w:u w:val="single"/>
        </w:rPr>
        <w:t>Helmet Policy</w:t>
      </w:r>
      <w:bookmarkEnd w:id="17"/>
    </w:p>
    <w:p w14:paraId="689D173B" w14:textId="77777777" w:rsidR="00F60A07" w:rsidRDefault="00F60A07">
      <w:pPr>
        <w:pStyle w:val="BodyA"/>
        <w:spacing w:after="0" w:line="240" w:lineRule="auto"/>
        <w:rPr>
          <w:rFonts w:ascii="Times New Roman" w:eastAsia="Times New Roman" w:hAnsi="Times New Roman" w:cs="Times New Roman"/>
          <w:u w:val="single"/>
        </w:rPr>
      </w:pPr>
    </w:p>
    <w:p w14:paraId="6D9114D0"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All Intermountain employees and participating members must wear a helmet when sliding on snow using lift-accessed terrain while working for IM, or participating in and IM event. If an employee does not own a helmet, they can obtain one from a resort rental/retail outlet and add the cost of the rental to their expense report for that event.</w:t>
      </w:r>
    </w:p>
    <w:p w14:paraId="71D85C5B" w14:textId="77777777" w:rsidR="00F60A07" w:rsidRDefault="00F60A07">
      <w:pPr>
        <w:pStyle w:val="BodyA"/>
        <w:spacing w:after="0" w:line="240" w:lineRule="auto"/>
        <w:rPr>
          <w:rFonts w:ascii="Times New Roman" w:eastAsia="Times New Roman" w:hAnsi="Times New Roman" w:cs="Times New Roman"/>
          <w:u w:val="single"/>
        </w:rPr>
      </w:pPr>
    </w:p>
    <w:p w14:paraId="145C0560" w14:textId="77777777" w:rsidR="00F60A07" w:rsidRDefault="00F60A07">
      <w:pPr>
        <w:pStyle w:val="BodyA"/>
        <w:spacing w:after="0" w:line="240" w:lineRule="auto"/>
        <w:rPr>
          <w:rFonts w:ascii="Times New Roman" w:eastAsia="Times New Roman" w:hAnsi="Times New Roman" w:cs="Times New Roman"/>
          <w:u w:val="single"/>
        </w:rPr>
      </w:pPr>
    </w:p>
    <w:p w14:paraId="2946E029"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18" w:name="_Toc17"/>
      <w:r>
        <w:rPr>
          <w:rFonts w:ascii="Times New Roman" w:hAnsi="Times New Roman"/>
          <w:sz w:val="22"/>
          <w:szCs w:val="22"/>
          <w:u w:val="single"/>
        </w:rPr>
        <w:t>Lecture Series</w:t>
      </w:r>
      <w:bookmarkEnd w:id="18"/>
    </w:p>
    <w:p w14:paraId="1F1245C9" w14:textId="77777777" w:rsidR="00F60A07" w:rsidRDefault="00F60A07">
      <w:pPr>
        <w:pStyle w:val="BodyA"/>
        <w:spacing w:after="0" w:line="240" w:lineRule="auto"/>
        <w:ind w:right="673"/>
        <w:rPr>
          <w:rFonts w:ascii="Times New Roman" w:eastAsia="Times New Roman" w:hAnsi="Times New Roman" w:cs="Times New Roman"/>
        </w:rPr>
      </w:pPr>
    </w:p>
    <w:p w14:paraId="1B0BEF09"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lang w:val="de-DE"/>
        </w:rPr>
        <w:t>Discipline Program Managers s</w:t>
      </w:r>
      <w:r>
        <w:rPr>
          <w:rFonts w:ascii="Times New Roman" w:hAnsi="Times New Roman"/>
        </w:rPr>
        <w:t>hall have the authority to determine the content, the number, and the schedule of events comprising the Lecture Series.</w:t>
      </w:r>
      <w:r>
        <w:rPr>
          <w:rFonts w:ascii="Times New Roman" w:hAnsi="Times New Roman"/>
          <w:color w:val="FF0000"/>
          <w:u w:color="FF0000"/>
        </w:rPr>
        <w:t xml:space="preserve"> </w:t>
      </w:r>
      <w:r>
        <w:rPr>
          <w:rFonts w:ascii="Times New Roman" w:hAnsi="Times New Roman"/>
          <w:lang w:val="nl-NL"/>
        </w:rPr>
        <w:t xml:space="preserve">All indoor </w:t>
      </w:r>
      <w:r>
        <w:rPr>
          <w:rFonts w:ascii="Times New Roman" w:hAnsi="Times New Roman"/>
        </w:rPr>
        <w:t>“</w:t>
      </w:r>
      <w:r>
        <w:rPr>
          <w:rFonts w:ascii="Times New Roman" w:hAnsi="Times New Roman"/>
          <w:lang w:val="da-DK"/>
        </w:rPr>
        <w:t>live</w:t>
      </w:r>
      <w:r>
        <w:rPr>
          <w:rFonts w:ascii="Times New Roman" w:hAnsi="Times New Roman"/>
        </w:rPr>
        <w:t>” lecture sessions will be priced at fifty percent (50%) of the current on-snow (6-hour) daily clinic rate. Participants will receive three (3) hours clinic credit through attendance (50% of the on-snow clinic hour credit).</w:t>
      </w:r>
    </w:p>
    <w:p w14:paraId="33DDFCE5" w14:textId="77777777" w:rsidR="00F60A07" w:rsidRDefault="00F60A07">
      <w:pPr>
        <w:pStyle w:val="BodyA"/>
        <w:spacing w:after="0" w:line="240" w:lineRule="auto"/>
        <w:rPr>
          <w:rFonts w:ascii="Times New Roman" w:eastAsia="Times New Roman" w:hAnsi="Times New Roman" w:cs="Times New Roman"/>
        </w:rPr>
      </w:pPr>
    </w:p>
    <w:p w14:paraId="663BA1C0" w14:textId="77777777" w:rsidR="00F60A07" w:rsidRDefault="00F60A07">
      <w:pPr>
        <w:pStyle w:val="BodyA"/>
        <w:spacing w:after="0" w:line="240" w:lineRule="auto"/>
        <w:rPr>
          <w:rFonts w:ascii="Times New Roman" w:eastAsia="Times New Roman" w:hAnsi="Times New Roman" w:cs="Times New Roman"/>
        </w:rPr>
      </w:pPr>
    </w:p>
    <w:p w14:paraId="18B9244F"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19" w:name="_Toc18"/>
      <w:r>
        <w:rPr>
          <w:rFonts w:ascii="Times New Roman" w:hAnsi="Times New Roman"/>
          <w:sz w:val="22"/>
          <w:szCs w:val="22"/>
          <w:u w:val="single"/>
        </w:rPr>
        <w:t>Foreign Clinics or Courses</w:t>
      </w:r>
      <w:bookmarkEnd w:id="19"/>
    </w:p>
    <w:p w14:paraId="11B2B136" w14:textId="77777777" w:rsidR="00F60A07" w:rsidRDefault="00F60A07">
      <w:pPr>
        <w:pStyle w:val="BodyA"/>
        <w:spacing w:after="0" w:line="240" w:lineRule="auto"/>
        <w:rPr>
          <w:rFonts w:ascii="Times New Roman" w:eastAsia="Times New Roman" w:hAnsi="Times New Roman" w:cs="Times New Roman"/>
        </w:rPr>
      </w:pPr>
    </w:p>
    <w:p w14:paraId="0F45152D" w14:textId="77777777" w:rsidR="00F60A07" w:rsidRDefault="00000000">
      <w:pPr>
        <w:pStyle w:val="BodyA"/>
        <w:spacing w:after="0" w:line="240" w:lineRule="auto"/>
        <w:ind w:right="129"/>
        <w:rPr>
          <w:rFonts w:ascii="Times New Roman" w:eastAsia="Times New Roman" w:hAnsi="Times New Roman" w:cs="Times New Roman"/>
        </w:rPr>
      </w:pPr>
      <w:r>
        <w:rPr>
          <w:rFonts w:ascii="Times New Roman" w:hAnsi="Times New Roman"/>
        </w:rPr>
        <w:t xml:space="preserve">Clinic credit for foreign clinics or courses shall be evaluated individually by the Discipline Program Managers. Please refer to “CEU Credit for External Events” for more details. </w:t>
      </w:r>
    </w:p>
    <w:p w14:paraId="684A076F" w14:textId="77777777" w:rsidR="00F60A07" w:rsidRDefault="00F60A07">
      <w:pPr>
        <w:pStyle w:val="BodyA"/>
        <w:spacing w:after="0" w:line="240" w:lineRule="auto"/>
        <w:rPr>
          <w:rFonts w:ascii="Times New Roman" w:eastAsia="Times New Roman" w:hAnsi="Times New Roman" w:cs="Times New Roman"/>
        </w:rPr>
      </w:pPr>
    </w:p>
    <w:p w14:paraId="7B0C0DFA" w14:textId="77777777" w:rsidR="00F60A07" w:rsidRDefault="00F60A07">
      <w:pPr>
        <w:pStyle w:val="BodyA"/>
        <w:spacing w:after="0" w:line="240" w:lineRule="auto"/>
        <w:rPr>
          <w:rFonts w:ascii="Times New Roman" w:eastAsia="Times New Roman" w:hAnsi="Times New Roman" w:cs="Times New Roman"/>
        </w:rPr>
      </w:pPr>
    </w:p>
    <w:p w14:paraId="18813C2A"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20" w:name="_Toc19"/>
      <w:r>
        <w:rPr>
          <w:rFonts w:ascii="Times New Roman" w:hAnsi="Times New Roman"/>
          <w:sz w:val="22"/>
          <w:szCs w:val="22"/>
          <w:u w:val="single"/>
        </w:rPr>
        <w:t>Self-Sustaining Programs</w:t>
      </w:r>
      <w:bookmarkEnd w:id="20"/>
    </w:p>
    <w:p w14:paraId="30EDD2FA" w14:textId="77777777" w:rsidR="00F60A07" w:rsidRDefault="00F60A07">
      <w:pPr>
        <w:pStyle w:val="BodyA"/>
        <w:spacing w:after="0" w:line="240" w:lineRule="auto"/>
        <w:rPr>
          <w:rFonts w:ascii="Times New Roman" w:eastAsia="Times New Roman" w:hAnsi="Times New Roman" w:cs="Times New Roman"/>
        </w:rPr>
      </w:pPr>
    </w:p>
    <w:p w14:paraId="2EC391BF"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All Intermountain education and certification programs must be self-sustaining.</w:t>
      </w:r>
    </w:p>
    <w:p w14:paraId="1FBB0675" w14:textId="77777777" w:rsidR="00F60A07" w:rsidRDefault="00F60A07">
      <w:pPr>
        <w:pStyle w:val="BodyA"/>
        <w:spacing w:after="0" w:line="240" w:lineRule="auto"/>
        <w:rPr>
          <w:rFonts w:ascii="Times New Roman" w:eastAsia="Times New Roman" w:hAnsi="Times New Roman" w:cs="Times New Roman"/>
        </w:rPr>
      </w:pPr>
    </w:p>
    <w:p w14:paraId="64F38793" w14:textId="77777777" w:rsidR="00F60A07" w:rsidRDefault="00F60A07">
      <w:pPr>
        <w:pStyle w:val="BodyA"/>
        <w:spacing w:after="0" w:line="240" w:lineRule="auto"/>
        <w:rPr>
          <w:rFonts w:ascii="Times New Roman" w:eastAsia="Times New Roman" w:hAnsi="Times New Roman" w:cs="Times New Roman"/>
        </w:rPr>
      </w:pPr>
    </w:p>
    <w:p w14:paraId="6DA500C5"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21" w:name="_Toc20"/>
      <w:r>
        <w:rPr>
          <w:rFonts w:ascii="Times New Roman" w:hAnsi="Times New Roman"/>
          <w:sz w:val="22"/>
          <w:szCs w:val="22"/>
          <w:u w:val="single"/>
        </w:rPr>
        <w:t>Participant Release Form</w:t>
      </w:r>
      <w:bookmarkEnd w:id="21"/>
    </w:p>
    <w:p w14:paraId="6E1B74C2" w14:textId="77777777" w:rsidR="00F60A07" w:rsidRDefault="00F60A07">
      <w:pPr>
        <w:pStyle w:val="BodyA"/>
        <w:spacing w:after="0" w:line="240" w:lineRule="auto"/>
        <w:rPr>
          <w:rFonts w:ascii="Times New Roman" w:eastAsia="Times New Roman" w:hAnsi="Times New Roman" w:cs="Times New Roman"/>
        </w:rPr>
      </w:pPr>
    </w:p>
    <w:p w14:paraId="2E5B2599"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All Intermountain clinic and assessm</w:t>
      </w:r>
      <w:r>
        <w:rPr>
          <w:rFonts w:ascii="Times New Roman" w:hAnsi="Times New Roman"/>
          <w:lang w:val="fr-FR"/>
        </w:rPr>
        <w:t>ent pa</w:t>
      </w:r>
      <w:r>
        <w:rPr>
          <w:rFonts w:ascii="Times New Roman" w:hAnsi="Times New Roman"/>
        </w:rPr>
        <w:t>rticipants shall sign a release form.</w:t>
      </w:r>
    </w:p>
    <w:p w14:paraId="79BE2071" w14:textId="77777777" w:rsidR="00F60A07" w:rsidRDefault="00F60A07">
      <w:pPr>
        <w:pStyle w:val="BodyA"/>
        <w:widowControl/>
        <w:spacing w:after="0" w:line="240" w:lineRule="auto"/>
        <w:rPr>
          <w:rFonts w:ascii="Times New Roman" w:eastAsia="Times New Roman" w:hAnsi="Times New Roman" w:cs="Times New Roman"/>
        </w:rPr>
      </w:pPr>
    </w:p>
    <w:p w14:paraId="0DEF824B" w14:textId="77777777" w:rsidR="00F60A07" w:rsidRDefault="00F60A07">
      <w:pPr>
        <w:pStyle w:val="BodyA"/>
        <w:widowControl/>
        <w:spacing w:after="0" w:line="240" w:lineRule="auto"/>
        <w:rPr>
          <w:rFonts w:ascii="Times New Roman" w:eastAsia="Times New Roman" w:hAnsi="Times New Roman" w:cs="Times New Roman"/>
        </w:rPr>
      </w:pPr>
    </w:p>
    <w:p w14:paraId="386638CF"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22" w:name="_Toc21"/>
      <w:r>
        <w:rPr>
          <w:rFonts w:ascii="Times New Roman" w:hAnsi="Times New Roman"/>
          <w:sz w:val="22"/>
          <w:szCs w:val="22"/>
          <w:u w:val="single"/>
        </w:rPr>
        <w:t>Minimum Participants for Events</w:t>
      </w:r>
      <w:bookmarkEnd w:id="22"/>
    </w:p>
    <w:p w14:paraId="449E3491" w14:textId="77777777" w:rsidR="00F60A07" w:rsidRDefault="00F60A07">
      <w:pPr>
        <w:pStyle w:val="BodyA"/>
        <w:spacing w:after="0" w:line="240" w:lineRule="auto"/>
        <w:ind w:right="125"/>
        <w:rPr>
          <w:rFonts w:ascii="Times New Roman" w:eastAsia="Times New Roman" w:hAnsi="Times New Roman" w:cs="Times New Roman"/>
        </w:rPr>
      </w:pPr>
    </w:p>
    <w:p w14:paraId="04537094"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Unless specifically stated, all Intermountain clinics, assessments and accreditations will be subject to a minimum registered attendance of four (4) members.</w:t>
      </w:r>
    </w:p>
    <w:p w14:paraId="10127F56" w14:textId="77777777" w:rsidR="00F60A07" w:rsidRDefault="00F60A07">
      <w:pPr>
        <w:pStyle w:val="BodyA"/>
        <w:widowControl/>
        <w:spacing w:after="0" w:line="240" w:lineRule="auto"/>
        <w:rPr>
          <w:rFonts w:ascii="Times New Roman" w:eastAsia="Times New Roman" w:hAnsi="Times New Roman" w:cs="Times New Roman"/>
        </w:rPr>
      </w:pPr>
    </w:p>
    <w:p w14:paraId="30ABC81B" w14:textId="77777777" w:rsidR="00F60A07" w:rsidRDefault="00F60A07">
      <w:pPr>
        <w:pStyle w:val="BodyA"/>
        <w:spacing w:after="0" w:line="240" w:lineRule="auto"/>
        <w:rPr>
          <w:rFonts w:ascii="Times New Roman" w:eastAsia="Times New Roman" w:hAnsi="Times New Roman" w:cs="Times New Roman"/>
        </w:rPr>
      </w:pPr>
    </w:p>
    <w:p w14:paraId="492880AF"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23" w:name="_Toc22"/>
      <w:r>
        <w:rPr>
          <w:rFonts w:ascii="Times New Roman" w:hAnsi="Times New Roman"/>
          <w:sz w:val="22"/>
          <w:szCs w:val="22"/>
          <w:u w:val="single"/>
        </w:rPr>
        <w:t>Ceilings on Clinic/Assessment Participants</w:t>
      </w:r>
      <w:bookmarkEnd w:id="23"/>
    </w:p>
    <w:p w14:paraId="31DDA15A" w14:textId="77777777" w:rsidR="00F60A07" w:rsidRDefault="00F60A07">
      <w:pPr>
        <w:pStyle w:val="BodyA"/>
        <w:spacing w:after="0" w:line="240" w:lineRule="auto"/>
        <w:ind w:right="548"/>
        <w:rPr>
          <w:rFonts w:ascii="Times New Roman" w:eastAsia="Times New Roman" w:hAnsi="Times New Roman" w:cs="Times New Roman"/>
        </w:rPr>
      </w:pPr>
    </w:p>
    <w:p w14:paraId="1E83C321" w14:textId="77777777" w:rsidR="00F60A07" w:rsidRDefault="00000000">
      <w:pPr>
        <w:pStyle w:val="BodyA"/>
        <w:spacing w:after="0" w:line="240" w:lineRule="auto"/>
        <w:rPr>
          <w:rFonts w:ascii="Times New Roman" w:eastAsia="Times New Roman" w:hAnsi="Times New Roman" w:cs="Times New Roman"/>
          <w:i/>
          <w:iCs/>
        </w:rPr>
      </w:pPr>
      <w:r>
        <w:rPr>
          <w:rFonts w:ascii="Times New Roman" w:hAnsi="Times New Roman"/>
        </w:rPr>
        <w:t>Member resorts may set the maximum number of total participants for Intermountain</w:t>
      </w:r>
    </w:p>
    <w:p w14:paraId="3FE17CC4" w14:textId="77777777" w:rsidR="00F60A07" w:rsidRDefault="00F60A07">
      <w:pPr>
        <w:pStyle w:val="TOC1"/>
        <w:tabs>
          <w:tab w:val="clear" w:pos="9350"/>
          <w:tab w:val="right" w:leader="dot" w:pos="9340"/>
        </w:tabs>
        <w:rPr>
          <w:color w:val="0000FF"/>
          <w:u w:val="single" w:color="0000FF"/>
        </w:rPr>
      </w:pPr>
    </w:p>
    <w:p w14:paraId="487C3263" w14:textId="77777777" w:rsidR="00F60A07" w:rsidRDefault="00000000">
      <w:pPr>
        <w:pStyle w:val="BodyA"/>
        <w:spacing w:after="0" w:line="240" w:lineRule="auto"/>
        <w:rPr>
          <w:rFonts w:ascii="Times New Roman" w:eastAsia="Times New Roman" w:hAnsi="Times New Roman" w:cs="Times New Roman"/>
          <w:i/>
          <w:iCs/>
        </w:rPr>
      </w:pPr>
      <w:r>
        <w:rPr>
          <w:rFonts w:ascii="Times New Roman" w:hAnsi="Times New Roman"/>
        </w:rPr>
        <w:t xml:space="preserve"> events on a given day when the calendar is published. The Office will obtain these event limits when soliciting feedback on the yearly event calendar.</w:t>
      </w:r>
    </w:p>
    <w:p w14:paraId="5FA5C8DE" w14:textId="77777777" w:rsidR="00F60A07" w:rsidRDefault="00000000">
      <w:pPr>
        <w:pStyle w:val="BodyA"/>
        <w:widowControl/>
        <w:spacing w:after="0" w:line="240" w:lineRule="auto"/>
      </w:pPr>
      <w:r>
        <w:rPr>
          <w:rFonts w:ascii="Arial Unicode MS" w:hAnsi="Arial Unicode MS"/>
        </w:rPr>
        <w:br w:type="page"/>
      </w:r>
    </w:p>
    <w:p w14:paraId="7617E2BC" w14:textId="77777777" w:rsidR="00F60A07" w:rsidRDefault="00F60A07">
      <w:pPr>
        <w:pStyle w:val="BodyA"/>
        <w:widowControl/>
        <w:spacing w:after="0" w:line="240" w:lineRule="auto"/>
        <w:rPr>
          <w:rFonts w:ascii="Times New Roman" w:eastAsia="Times New Roman" w:hAnsi="Times New Roman" w:cs="Times New Roman"/>
        </w:rPr>
      </w:pPr>
    </w:p>
    <w:p w14:paraId="0D622A54"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24" w:name="_Toc23"/>
      <w:r>
        <w:rPr>
          <w:rFonts w:ascii="Times New Roman" w:hAnsi="Times New Roman"/>
          <w:sz w:val="22"/>
          <w:szCs w:val="22"/>
          <w:u w:val="single"/>
        </w:rPr>
        <w:t>Requested Clinics/Assessments</w:t>
      </w:r>
      <w:bookmarkEnd w:id="24"/>
    </w:p>
    <w:p w14:paraId="09FE9EE0" w14:textId="77777777" w:rsidR="00F60A07" w:rsidRDefault="00F60A07">
      <w:pPr>
        <w:pStyle w:val="BodyA"/>
        <w:spacing w:after="0" w:line="240" w:lineRule="auto"/>
        <w:rPr>
          <w:rFonts w:ascii="Times New Roman" w:eastAsia="Times New Roman" w:hAnsi="Times New Roman" w:cs="Times New Roman"/>
        </w:rPr>
      </w:pPr>
    </w:p>
    <w:p w14:paraId="0821C05C" w14:textId="77777777" w:rsidR="00F60A07" w:rsidRDefault="00000000">
      <w:pPr>
        <w:pStyle w:val="BodyA"/>
        <w:spacing w:after="0" w:line="240" w:lineRule="auto"/>
        <w:ind w:right="219"/>
        <w:rPr>
          <w:rFonts w:ascii="Times New Roman" w:eastAsia="Times New Roman" w:hAnsi="Times New Roman" w:cs="Times New Roman"/>
        </w:rPr>
      </w:pPr>
      <w:r>
        <w:rPr>
          <w:rFonts w:ascii="Times New Roman" w:hAnsi="Times New Roman"/>
        </w:rPr>
        <w:t>Member Schools may request pop-up clinics, accredita</w:t>
      </w:r>
      <w:r>
        <w:rPr>
          <w:rFonts w:ascii="Times New Roman" w:hAnsi="Times New Roman"/>
          <w:lang w:val="fr-FR"/>
        </w:rPr>
        <w:t xml:space="preserve">tions </w:t>
      </w:r>
      <w:r>
        <w:rPr>
          <w:rFonts w:ascii="Times New Roman" w:hAnsi="Times New Roman"/>
        </w:rPr>
        <w:t xml:space="preserve">or </w:t>
      </w:r>
      <w:r>
        <w:rPr>
          <w:rFonts w:ascii="Times New Roman" w:hAnsi="Times New Roman"/>
          <w:lang w:val="it-IT"/>
        </w:rPr>
        <w:t>assess</w:t>
      </w:r>
      <w:r>
        <w:rPr>
          <w:rFonts w:ascii="Times New Roman" w:hAnsi="Times New Roman"/>
        </w:rPr>
        <w:t xml:space="preserve">ments, but must guarantee a discipline minimum. The request must be sent in writing at least three (3) weeks prior to the proposed date and is contingent upon approval of the Discipline Program Manager and the availability of a </w:t>
      </w:r>
      <w:r>
        <w:rPr>
          <w:rFonts w:ascii="Times New Roman" w:hAnsi="Times New Roman"/>
          <w:lang w:val="it-IT"/>
        </w:rPr>
        <w:t>clini</w:t>
      </w:r>
      <w:r>
        <w:rPr>
          <w:rFonts w:ascii="Times New Roman" w:hAnsi="Times New Roman"/>
        </w:rPr>
        <w:t>c/examiner leader.</w:t>
      </w:r>
    </w:p>
    <w:p w14:paraId="11DD39C1" w14:textId="77777777" w:rsidR="00F60A07" w:rsidRDefault="00F60A07">
      <w:pPr>
        <w:pStyle w:val="BodyA"/>
        <w:widowControl/>
        <w:spacing w:after="0" w:line="240" w:lineRule="auto"/>
        <w:rPr>
          <w:rFonts w:ascii="Times New Roman" w:eastAsia="Times New Roman" w:hAnsi="Times New Roman" w:cs="Times New Roman"/>
        </w:rPr>
      </w:pPr>
    </w:p>
    <w:p w14:paraId="6EFD5AA8" w14:textId="77777777" w:rsidR="00F60A07" w:rsidRDefault="00F60A07">
      <w:pPr>
        <w:pStyle w:val="BodyA"/>
        <w:widowControl/>
        <w:spacing w:after="0" w:line="240" w:lineRule="auto"/>
        <w:rPr>
          <w:rFonts w:ascii="Times New Roman" w:eastAsia="Times New Roman" w:hAnsi="Times New Roman" w:cs="Times New Roman"/>
        </w:rPr>
      </w:pPr>
    </w:p>
    <w:p w14:paraId="088BCC0E"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25" w:name="_Toc24"/>
      <w:r>
        <w:rPr>
          <w:rFonts w:ascii="Times New Roman" w:hAnsi="Times New Roman"/>
          <w:sz w:val="22"/>
          <w:szCs w:val="22"/>
          <w:u w:val="single"/>
        </w:rPr>
        <w:t>Outreach Clinics</w:t>
      </w:r>
      <w:bookmarkEnd w:id="25"/>
    </w:p>
    <w:p w14:paraId="761FF3A6" w14:textId="77777777" w:rsidR="00F60A07" w:rsidRDefault="00F60A07">
      <w:pPr>
        <w:pStyle w:val="BodyA"/>
        <w:widowControl/>
        <w:spacing w:after="0" w:line="240" w:lineRule="auto"/>
        <w:rPr>
          <w:rFonts w:ascii="Times New Roman" w:eastAsia="Times New Roman" w:hAnsi="Times New Roman" w:cs="Times New Roman"/>
        </w:rPr>
      </w:pPr>
    </w:p>
    <w:p w14:paraId="42D31AD8" w14:textId="77777777" w:rsidR="00F60A07" w:rsidRDefault="00000000">
      <w:pPr>
        <w:pStyle w:val="Default"/>
        <w:spacing w:line="280" w:lineRule="atLeast"/>
        <w:rPr>
          <w:rFonts w:ascii="Times New Roman" w:eastAsia="Times New Roman" w:hAnsi="Times New Roman" w:cs="Times New Roman"/>
          <w:sz w:val="22"/>
          <w:szCs w:val="22"/>
        </w:rPr>
      </w:pPr>
      <w:r>
        <w:rPr>
          <w:rFonts w:ascii="Times New Roman" w:hAnsi="Times New Roman"/>
          <w:sz w:val="22"/>
          <w:szCs w:val="22"/>
        </w:rPr>
        <w:t xml:space="preserve">Outreach Clinics Outreach Clinics provide an additional training product at Member Schools with fewer than two (2) IM Ed Staff Members on their staff. Participants can be any staff member at the Snowsports School, and the clinic is not limited to members of PSIA/ASSI: </w:t>
      </w:r>
    </w:p>
    <w:p w14:paraId="37B9ADE8" w14:textId="77777777" w:rsidR="00F60A07" w:rsidRDefault="00F60A07">
      <w:pPr>
        <w:pStyle w:val="Default"/>
        <w:spacing w:line="280" w:lineRule="atLeast"/>
        <w:rPr>
          <w:rFonts w:ascii="Times New Roman" w:eastAsia="Times New Roman" w:hAnsi="Times New Roman" w:cs="Times New Roman"/>
          <w:sz w:val="22"/>
          <w:szCs w:val="22"/>
        </w:rPr>
      </w:pPr>
    </w:p>
    <w:p w14:paraId="69516429" w14:textId="77777777" w:rsidR="00F60A07" w:rsidRDefault="00000000">
      <w:pPr>
        <w:pStyle w:val="Default"/>
        <w:widowControl/>
        <w:numPr>
          <w:ilvl w:val="0"/>
          <w:numId w:val="17"/>
        </w:numPr>
        <w:spacing w:line="280" w:lineRule="atLeast"/>
        <w:rPr>
          <w:rFonts w:ascii="Times New Roman" w:hAnsi="Times New Roman"/>
          <w:sz w:val="22"/>
          <w:szCs w:val="22"/>
        </w:rPr>
      </w:pPr>
      <w:r>
        <w:rPr>
          <w:rFonts w:ascii="Times New Roman" w:hAnsi="Times New Roman"/>
          <w:sz w:val="22"/>
          <w:szCs w:val="22"/>
        </w:rPr>
        <w:t>Schools may request up to two (2) clinics per year. The clinics must be in different disciplines.</w:t>
      </w:r>
    </w:p>
    <w:p w14:paraId="727C72A6" w14:textId="77777777" w:rsidR="00F60A07" w:rsidRDefault="00000000">
      <w:pPr>
        <w:pStyle w:val="Default"/>
        <w:widowControl/>
        <w:spacing w:line="280" w:lineRule="atLeast"/>
        <w:ind w:left="360"/>
        <w:rPr>
          <w:rFonts w:ascii="Times New Roman" w:eastAsia="Times New Roman" w:hAnsi="Times New Roman" w:cs="Times New Roman"/>
          <w:sz w:val="22"/>
          <w:szCs w:val="22"/>
        </w:rPr>
      </w:pPr>
      <w:r>
        <w:rPr>
          <w:rFonts w:ascii="Times New Roman" w:hAnsi="Times New Roman"/>
          <w:sz w:val="22"/>
          <w:szCs w:val="22"/>
        </w:rPr>
        <w:t>Snowsports Schools should request their Outreach Clinics by October 15. Confirmation will be provided in a timely manner.</w:t>
      </w:r>
    </w:p>
    <w:p w14:paraId="2B4750E1" w14:textId="77777777" w:rsidR="00F60A07" w:rsidRDefault="00000000">
      <w:pPr>
        <w:pStyle w:val="Default"/>
        <w:widowControl/>
        <w:numPr>
          <w:ilvl w:val="0"/>
          <w:numId w:val="17"/>
        </w:numPr>
        <w:spacing w:line="280" w:lineRule="atLeast"/>
        <w:rPr>
          <w:rFonts w:ascii="Times New Roman" w:hAnsi="Times New Roman"/>
          <w:sz w:val="22"/>
          <w:szCs w:val="22"/>
        </w:rPr>
      </w:pPr>
      <w:r>
        <w:rPr>
          <w:rFonts w:ascii="Times New Roman" w:hAnsi="Times New Roman"/>
          <w:sz w:val="22"/>
          <w:szCs w:val="22"/>
        </w:rPr>
        <w:t>Snowsports Schools shall provide a $200 credit card deposit to the Office to confirm the Outreach Clinic. The card will be not charged at this time.</w:t>
      </w:r>
    </w:p>
    <w:p w14:paraId="69F683E7" w14:textId="77777777" w:rsidR="00F60A07" w:rsidRDefault="00000000">
      <w:pPr>
        <w:pStyle w:val="Default"/>
        <w:widowControl/>
        <w:numPr>
          <w:ilvl w:val="0"/>
          <w:numId w:val="17"/>
        </w:numPr>
        <w:spacing w:line="280" w:lineRule="atLeast"/>
        <w:rPr>
          <w:rFonts w:ascii="Times New Roman" w:hAnsi="Times New Roman"/>
          <w:sz w:val="22"/>
          <w:szCs w:val="22"/>
        </w:rPr>
      </w:pPr>
      <w:r>
        <w:rPr>
          <w:rFonts w:ascii="Times New Roman" w:hAnsi="Times New Roman"/>
          <w:sz w:val="22"/>
          <w:szCs w:val="22"/>
        </w:rPr>
        <w:t>The Executive Director or Events Manager will handle requests for Outreach Clinics, assigning staff and confirming dates with requesting schools.</w:t>
      </w:r>
    </w:p>
    <w:p w14:paraId="312F2FA7" w14:textId="77777777" w:rsidR="00F60A07" w:rsidRDefault="00000000">
      <w:pPr>
        <w:pStyle w:val="Default"/>
        <w:widowControl/>
        <w:numPr>
          <w:ilvl w:val="0"/>
          <w:numId w:val="17"/>
        </w:numPr>
        <w:spacing w:line="280" w:lineRule="atLeast"/>
        <w:rPr>
          <w:rFonts w:ascii="Times New Roman" w:hAnsi="Times New Roman"/>
          <w:sz w:val="22"/>
          <w:szCs w:val="22"/>
        </w:rPr>
      </w:pPr>
      <w:r>
        <w:rPr>
          <w:rFonts w:ascii="Times New Roman" w:hAnsi="Times New Roman"/>
          <w:sz w:val="22"/>
          <w:szCs w:val="22"/>
        </w:rPr>
        <w:t>The Office shall contact the resort’s Snowsports School Director at least seven (7) days in advance of the Outreach Clinic to reconfirm the event.</w:t>
      </w:r>
    </w:p>
    <w:p w14:paraId="7A43E15F" w14:textId="77777777" w:rsidR="00F60A07" w:rsidRDefault="00000000">
      <w:pPr>
        <w:pStyle w:val="Default"/>
        <w:widowControl/>
        <w:numPr>
          <w:ilvl w:val="0"/>
          <w:numId w:val="17"/>
        </w:numPr>
        <w:spacing w:line="280" w:lineRule="atLeast"/>
        <w:rPr>
          <w:rFonts w:ascii="Times New Roman" w:hAnsi="Times New Roman"/>
          <w:sz w:val="22"/>
          <w:szCs w:val="22"/>
        </w:rPr>
      </w:pPr>
      <w:r>
        <w:rPr>
          <w:rFonts w:ascii="Times New Roman" w:hAnsi="Times New Roman"/>
          <w:sz w:val="22"/>
          <w:szCs w:val="22"/>
        </w:rPr>
        <w:t>If the Outreach Clinic is cancelled by the School within seven (7) days of the clinic day or the Director fails to respond, the School will be assessed the $200 administrative fee/deposit at that time.</w:t>
      </w:r>
    </w:p>
    <w:p w14:paraId="1929F333" w14:textId="77777777" w:rsidR="00F60A07" w:rsidRDefault="00000000">
      <w:pPr>
        <w:pStyle w:val="Default"/>
        <w:widowControl/>
        <w:numPr>
          <w:ilvl w:val="0"/>
          <w:numId w:val="17"/>
        </w:numPr>
        <w:spacing w:line="280" w:lineRule="atLeast"/>
        <w:rPr>
          <w:rFonts w:ascii="Times New Roman" w:hAnsi="Times New Roman"/>
          <w:sz w:val="22"/>
          <w:szCs w:val="22"/>
        </w:rPr>
      </w:pPr>
      <w:r>
        <w:rPr>
          <w:rFonts w:ascii="Times New Roman" w:hAnsi="Times New Roman"/>
          <w:sz w:val="22"/>
          <w:szCs w:val="22"/>
        </w:rPr>
        <w:t>If the Outreach Clinic is held, no fees will be incurred.</w:t>
      </w:r>
    </w:p>
    <w:p w14:paraId="79639E67" w14:textId="77777777" w:rsidR="00F60A07" w:rsidRDefault="00000000">
      <w:pPr>
        <w:pStyle w:val="Default"/>
        <w:widowControl/>
        <w:numPr>
          <w:ilvl w:val="0"/>
          <w:numId w:val="17"/>
        </w:numPr>
        <w:spacing w:line="280" w:lineRule="atLeast"/>
        <w:rPr>
          <w:rFonts w:ascii="Times New Roman" w:hAnsi="Times New Roman"/>
          <w:sz w:val="22"/>
          <w:szCs w:val="22"/>
        </w:rPr>
      </w:pPr>
      <w:r>
        <w:rPr>
          <w:rFonts w:ascii="Times New Roman" w:hAnsi="Times New Roman"/>
          <w:sz w:val="22"/>
          <w:szCs w:val="22"/>
        </w:rPr>
        <w:t xml:space="preserve">Additional Outreach Clinics may be requested on a cost plus basis plus an administrative fee. </w:t>
      </w:r>
    </w:p>
    <w:p w14:paraId="7DC0BC11" w14:textId="77777777" w:rsidR="00F60A07" w:rsidRDefault="00000000">
      <w:pPr>
        <w:pStyle w:val="Default"/>
        <w:widowControl/>
        <w:numPr>
          <w:ilvl w:val="0"/>
          <w:numId w:val="17"/>
        </w:numPr>
        <w:spacing w:line="280" w:lineRule="atLeast"/>
        <w:rPr>
          <w:rFonts w:ascii="Times New Roman" w:hAnsi="Times New Roman"/>
          <w:sz w:val="22"/>
          <w:szCs w:val="22"/>
        </w:rPr>
      </w:pPr>
      <w:r>
        <w:rPr>
          <w:rFonts w:ascii="Times New Roman" w:hAnsi="Times New Roman"/>
          <w:sz w:val="22"/>
          <w:szCs w:val="22"/>
        </w:rPr>
        <w:t>Schools can work with the assigned IM Ed Staff member to request a specific curriculum. Best efforts will be made to accommodate the request.</w:t>
      </w:r>
    </w:p>
    <w:p w14:paraId="65FBD2AE" w14:textId="77777777" w:rsidR="00F60A07" w:rsidRDefault="00000000">
      <w:pPr>
        <w:pStyle w:val="Default"/>
        <w:widowControl/>
        <w:numPr>
          <w:ilvl w:val="0"/>
          <w:numId w:val="17"/>
        </w:numPr>
        <w:spacing w:line="280" w:lineRule="atLeast"/>
        <w:rPr>
          <w:rFonts w:ascii="Times New Roman" w:hAnsi="Times New Roman"/>
          <w:sz w:val="22"/>
          <w:szCs w:val="22"/>
        </w:rPr>
      </w:pPr>
      <w:r>
        <w:rPr>
          <w:rFonts w:ascii="Times New Roman" w:hAnsi="Times New Roman"/>
          <w:sz w:val="22"/>
          <w:szCs w:val="22"/>
        </w:rPr>
        <w:t>No CEU credit will be awarded to participants unless a member participant pays the regular clinic fee to PSIA-AASI Intermountain. It is the responsibility of the member to call the Intermountain Office to arrange payment.</w:t>
      </w:r>
    </w:p>
    <w:p w14:paraId="08CE5CD1" w14:textId="77777777" w:rsidR="00F60A07" w:rsidRDefault="00F60A07">
      <w:pPr>
        <w:pStyle w:val="BodyA"/>
        <w:widowControl/>
        <w:spacing w:after="0" w:line="240" w:lineRule="auto"/>
        <w:rPr>
          <w:rFonts w:ascii="Times New Roman" w:eastAsia="Times New Roman" w:hAnsi="Times New Roman" w:cs="Times New Roman"/>
        </w:rPr>
      </w:pPr>
    </w:p>
    <w:p w14:paraId="6FCB7E36" w14:textId="77777777" w:rsidR="00F60A07" w:rsidRDefault="00F60A07">
      <w:pPr>
        <w:pStyle w:val="BodyA"/>
        <w:spacing w:after="0" w:line="240" w:lineRule="auto"/>
        <w:rPr>
          <w:rFonts w:ascii="Times New Roman" w:eastAsia="Times New Roman" w:hAnsi="Times New Roman" w:cs="Times New Roman"/>
        </w:rPr>
      </w:pPr>
    </w:p>
    <w:p w14:paraId="6CB5D7F9"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26" w:name="_Toc25"/>
      <w:r>
        <w:rPr>
          <w:rFonts w:ascii="Times New Roman" w:hAnsi="Times New Roman"/>
          <w:sz w:val="22"/>
          <w:szCs w:val="22"/>
          <w:u w:val="single"/>
          <w:lang w:val="de-DE"/>
        </w:rPr>
        <w:t>Regional Trainers</w:t>
      </w:r>
      <w:bookmarkEnd w:id="26"/>
    </w:p>
    <w:p w14:paraId="172B5D20" w14:textId="77777777" w:rsidR="00F60A07" w:rsidRDefault="00F60A07">
      <w:pPr>
        <w:pStyle w:val="BodyA"/>
        <w:spacing w:after="0" w:line="240" w:lineRule="auto"/>
        <w:ind w:right="352"/>
        <w:jc w:val="both"/>
        <w:rPr>
          <w:rFonts w:ascii="Times New Roman" w:eastAsia="Times New Roman" w:hAnsi="Times New Roman" w:cs="Times New Roman"/>
        </w:rPr>
      </w:pPr>
    </w:p>
    <w:p w14:paraId="75A05D3A" w14:textId="77777777" w:rsidR="00F60A07" w:rsidRDefault="00000000">
      <w:pPr>
        <w:pStyle w:val="BodyA"/>
        <w:spacing w:after="0" w:line="240" w:lineRule="auto"/>
        <w:ind w:right="352"/>
        <w:jc w:val="both"/>
        <w:rPr>
          <w:rFonts w:ascii="Times New Roman" w:eastAsia="Times New Roman" w:hAnsi="Times New Roman" w:cs="Times New Roman"/>
          <w:i/>
          <w:iCs/>
        </w:rPr>
      </w:pPr>
      <w:r>
        <w:rPr>
          <w:rFonts w:ascii="Times New Roman" w:hAnsi="Times New Roman"/>
        </w:rPr>
        <w:t>Regional trainers from other regions may be invited to PSIA/AASI-Intermountain’s training sessions; the tim</w:t>
      </w:r>
      <w:r>
        <w:rPr>
          <w:rFonts w:ascii="Times New Roman" w:hAnsi="Times New Roman"/>
          <w:lang w:val="fr-FR"/>
        </w:rPr>
        <w:t>es, dates, nu</w:t>
      </w:r>
      <w:r>
        <w:rPr>
          <w:rFonts w:ascii="Times New Roman" w:hAnsi="Times New Roman"/>
        </w:rPr>
        <w:t>mber of people invited will be monitored by the Discipline Program Managers.</w:t>
      </w:r>
    </w:p>
    <w:p w14:paraId="24257AA6" w14:textId="77777777" w:rsidR="00F60A07" w:rsidRDefault="00F60A07">
      <w:pPr>
        <w:pStyle w:val="BodyA"/>
        <w:spacing w:after="0" w:line="240" w:lineRule="auto"/>
        <w:rPr>
          <w:rFonts w:ascii="Times New Roman" w:eastAsia="Times New Roman" w:hAnsi="Times New Roman" w:cs="Times New Roman"/>
        </w:rPr>
      </w:pPr>
    </w:p>
    <w:p w14:paraId="4CDF0074" w14:textId="77777777" w:rsidR="00F60A07" w:rsidRDefault="00F60A07">
      <w:pPr>
        <w:pStyle w:val="Heading2"/>
        <w:spacing w:before="0" w:line="240" w:lineRule="auto"/>
        <w:rPr>
          <w:rFonts w:ascii="Times New Roman" w:eastAsia="Times New Roman" w:hAnsi="Times New Roman" w:cs="Times New Roman"/>
        </w:rPr>
      </w:pPr>
    </w:p>
    <w:p w14:paraId="22214D4A"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27" w:name="_Toc26"/>
      <w:r>
        <w:rPr>
          <w:rFonts w:ascii="Times New Roman" w:hAnsi="Times New Roman"/>
          <w:sz w:val="22"/>
          <w:szCs w:val="22"/>
          <w:u w:val="single"/>
        </w:rPr>
        <w:t>Clinic Rebate Program</w:t>
      </w:r>
      <w:bookmarkEnd w:id="27"/>
    </w:p>
    <w:p w14:paraId="729EDFFA" w14:textId="77777777" w:rsidR="00F60A07" w:rsidRDefault="00F60A07">
      <w:pPr>
        <w:pStyle w:val="BodyA"/>
        <w:spacing w:after="0" w:line="240" w:lineRule="auto"/>
        <w:ind w:right="232"/>
        <w:rPr>
          <w:rFonts w:ascii="Times New Roman" w:eastAsia="Times New Roman" w:hAnsi="Times New Roman" w:cs="Times New Roman"/>
        </w:rPr>
      </w:pPr>
    </w:p>
    <w:p w14:paraId="540380B1"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Intermountain may provide a Clinic Rebate Program. The parameters of this program will be reviewed from time to time by the Board of Directors. Current terms of use will be posted on the Intermountain website. PSIA/AASI-I will stand by the posted policies to protect the Region’s privileges with its host areas.</w:t>
      </w:r>
    </w:p>
    <w:p w14:paraId="256CDE58" w14:textId="77777777" w:rsidR="00F60A07" w:rsidRDefault="00F60A07">
      <w:pPr>
        <w:pStyle w:val="BodyA"/>
        <w:widowControl/>
        <w:spacing w:after="0" w:line="240" w:lineRule="auto"/>
        <w:rPr>
          <w:rFonts w:ascii="Times New Roman" w:eastAsia="Times New Roman" w:hAnsi="Times New Roman" w:cs="Times New Roman"/>
        </w:rPr>
      </w:pPr>
    </w:p>
    <w:p w14:paraId="5C9A99DA" w14:textId="77777777" w:rsidR="00F60A07" w:rsidRDefault="00F60A07">
      <w:pPr>
        <w:pStyle w:val="BodyA"/>
        <w:widowControl/>
        <w:spacing w:after="0" w:line="240" w:lineRule="auto"/>
        <w:rPr>
          <w:rFonts w:ascii="Times New Roman" w:eastAsia="Times New Roman" w:hAnsi="Times New Roman" w:cs="Times New Roman"/>
        </w:rPr>
      </w:pPr>
    </w:p>
    <w:p w14:paraId="320D2FC4"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28" w:name="_Toc27"/>
      <w:r>
        <w:rPr>
          <w:rFonts w:ascii="Times New Roman" w:hAnsi="Times New Roman"/>
          <w:sz w:val="22"/>
          <w:szCs w:val="22"/>
          <w:u w:val="single"/>
        </w:rPr>
        <w:t>Participant Dismissal from Events</w:t>
      </w:r>
      <w:bookmarkEnd w:id="28"/>
    </w:p>
    <w:p w14:paraId="3EEE3770" w14:textId="77777777" w:rsidR="00F60A07" w:rsidRDefault="00F60A07">
      <w:pPr>
        <w:pStyle w:val="BodyA"/>
        <w:spacing w:after="0" w:line="240" w:lineRule="auto"/>
        <w:rPr>
          <w:rFonts w:ascii="Times New Roman" w:eastAsia="Times New Roman" w:hAnsi="Times New Roman" w:cs="Times New Roman"/>
          <w:u w:val="single"/>
        </w:rPr>
      </w:pPr>
    </w:p>
    <w:p w14:paraId="53D1973B"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Intermountain employees, representatives, or designates shall have the authority to exclude or discipline a participant if, in their professional opinion, the member’s continued presence or actions impedes the progress of an event. This includes, but is not limited to the following:</w:t>
      </w:r>
    </w:p>
    <w:p w14:paraId="2AA3A094" w14:textId="77777777" w:rsidR="00F60A07" w:rsidRDefault="00F60A07">
      <w:pPr>
        <w:pStyle w:val="BodyA"/>
        <w:spacing w:after="0" w:line="240" w:lineRule="auto"/>
        <w:rPr>
          <w:rFonts w:ascii="Times New Roman" w:eastAsia="Times New Roman" w:hAnsi="Times New Roman" w:cs="Times New Roman"/>
        </w:rPr>
      </w:pPr>
    </w:p>
    <w:p w14:paraId="6254280D" w14:textId="77777777" w:rsidR="00F60A07" w:rsidRDefault="00000000">
      <w:pPr>
        <w:pStyle w:val="BodyA"/>
        <w:widowControl/>
        <w:numPr>
          <w:ilvl w:val="0"/>
          <w:numId w:val="19"/>
        </w:numPr>
        <w:spacing w:after="0" w:line="240" w:lineRule="auto"/>
        <w:rPr>
          <w:rFonts w:ascii="Times New Roman" w:hAnsi="Times New Roman"/>
        </w:rPr>
      </w:pPr>
      <w:r>
        <w:rPr>
          <w:rFonts w:ascii="Times New Roman" w:hAnsi="Times New Roman"/>
        </w:rPr>
        <w:t>Effective delivery of content such as a clinic topic or assessment</w:t>
      </w:r>
    </w:p>
    <w:p w14:paraId="51917634" w14:textId="77777777" w:rsidR="00F60A07" w:rsidRDefault="00000000">
      <w:pPr>
        <w:pStyle w:val="BodyA"/>
        <w:widowControl/>
        <w:numPr>
          <w:ilvl w:val="0"/>
          <w:numId w:val="19"/>
        </w:numPr>
        <w:spacing w:after="0" w:line="240" w:lineRule="auto"/>
        <w:rPr>
          <w:rFonts w:ascii="Times New Roman" w:hAnsi="Times New Roman"/>
        </w:rPr>
      </w:pPr>
      <w:r>
        <w:rPr>
          <w:rFonts w:ascii="Times New Roman" w:hAnsi="Times New Roman"/>
        </w:rPr>
        <w:t>Concerns for the safety of themselves, the members, or the general public</w:t>
      </w:r>
    </w:p>
    <w:p w14:paraId="54708FEB" w14:textId="77777777" w:rsidR="00F60A07" w:rsidRDefault="00000000">
      <w:pPr>
        <w:pStyle w:val="BodyA"/>
        <w:widowControl/>
        <w:numPr>
          <w:ilvl w:val="0"/>
          <w:numId w:val="19"/>
        </w:numPr>
        <w:spacing w:after="0" w:line="240" w:lineRule="auto"/>
        <w:rPr>
          <w:rFonts w:ascii="Times New Roman" w:hAnsi="Times New Roman"/>
        </w:rPr>
      </w:pPr>
      <w:r>
        <w:rPr>
          <w:rFonts w:ascii="Times New Roman" w:hAnsi="Times New Roman"/>
        </w:rPr>
        <w:t>If a participant creates an unprofessional environment for an employee or participant at any time during and/or after an event</w:t>
      </w:r>
    </w:p>
    <w:p w14:paraId="7D4DFAD7" w14:textId="77777777" w:rsidR="00F60A07" w:rsidRDefault="00F60A07">
      <w:pPr>
        <w:pStyle w:val="BodyA"/>
        <w:widowControl/>
        <w:spacing w:after="0" w:line="240" w:lineRule="auto"/>
        <w:rPr>
          <w:rFonts w:ascii="Times New Roman" w:eastAsia="Times New Roman" w:hAnsi="Times New Roman" w:cs="Times New Roman"/>
        </w:rPr>
      </w:pPr>
    </w:p>
    <w:p w14:paraId="339D0D75" w14:textId="77777777" w:rsidR="00F60A07" w:rsidRDefault="00F60A07">
      <w:pPr>
        <w:pStyle w:val="BodyA"/>
        <w:widowControl/>
        <w:spacing w:after="0" w:line="240" w:lineRule="auto"/>
        <w:rPr>
          <w:rFonts w:ascii="Times New Roman" w:eastAsia="Times New Roman" w:hAnsi="Times New Roman" w:cs="Times New Roman"/>
        </w:rPr>
      </w:pPr>
    </w:p>
    <w:p w14:paraId="2B1A0504" w14:textId="77777777" w:rsidR="00F60A07" w:rsidRDefault="00000000">
      <w:pPr>
        <w:pStyle w:val="BodyA"/>
        <w:widowControl/>
        <w:spacing w:after="0" w:line="240" w:lineRule="auto"/>
      </w:pPr>
      <w:r>
        <w:rPr>
          <w:rFonts w:ascii="Arial Unicode MS" w:hAnsi="Arial Unicode MS"/>
        </w:rPr>
        <w:br w:type="page"/>
      </w:r>
    </w:p>
    <w:p w14:paraId="203F372F" w14:textId="77777777" w:rsidR="00F60A07" w:rsidRDefault="00F60A07">
      <w:pPr>
        <w:pStyle w:val="BodyA"/>
        <w:widowControl/>
        <w:spacing w:after="0" w:line="240" w:lineRule="auto"/>
        <w:rPr>
          <w:rFonts w:ascii="Times New Roman" w:eastAsia="Times New Roman" w:hAnsi="Times New Roman" w:cs="Times New Roman"/>
        </w:rPr>
      </w:pPr>
    </w:p>
    <w:p w14:paraId="3434B98D" w14:textId="77777777" w:rsidR="00F60A07" w:rsidRDefault="00000000">
      <w:pPr>
        <w:pStyle w:val="Heading"/>
        <w:spacing w:before="0" w:line="240" w:lineRule="auto"/>
        <w:jc w:val="center"/>
        <w:rPr>
          <w:rFonts w:ascii="Times New Roman" w:eastAsia="Times New Roman" w:hAnsi="Times New Roman" w:cs="Times New Roman"/>
        </w:rPr>
      </w:pPr>
      <w:bookmarkStart w:id="29" w:name="_Toc28"/>
      <w:r>
        <w:rPr>
          <w:rFonts w:ascii="Times New Roman" w:hAnsi="Times New Roman"/>
        </w:rPr>
        <w:t xml:space="preserve">BOARD OF </w:t>
      </w:r>
      <w:r>
        <w:rPr>
          <w:rFonts w:ascii="Times New Roman" w:hAnsi="Times New Roman"/>
          <w:lang w:val="de-DE"/>
        </w:rPr>
        <w:t>DIREC</w:t>
      </w:r>
      <w:r>
        <w:rPr>
          <w:rFonts w:ascii="Times New Roman" w:hAnsi="Times New Roman"/>
        </w:rPr>
        <w:t>T</w:t>
      </w:r>
      <w:r>
        <w:rPr>
          <w:rFonts w:ascii="Times New Roman" w:hAnsi="Times New Roman"/>
          <w:lang w:val="de-DE"/>
        </w:rPr>
        <w:t>ORS / CORPORATE GOVERNANCE</w:t>
      </w:r>
      <w:bookmarkEnd w:id="29"/>
    </w:p>
    <w:p w14:paraId="65BF27E4" w14:textId="77777777" w:rsidR="00F60A07" w:rsidRDefault="00F60A07">
      <w:pPr>
        <w:pStyle w:val="BodyA"/>
        <w:spacing w:after="0" w:line="240" w:lineRule="auto"/>
        <w:jc w:val="center"/>
        <w:rPr>
          <w:rFonts w:ascii="Times New Roman" w:eastAsia="Times New Roman" w:hAnsi="Times New Roman" w:cs="Times New Roman"/>
        </w:rPr>
      </w:pPr>
    </w:p>
    <w:p w14:paraId="716A5594" w14:textId="77777777" w:rsidR="00F60A07" w:rsidRDefault="00F60A07">
      <w:pPr>
        <w:pStyle w:val="BodyA"/>
        <w:spacing w:after="0" w:line="240" w:lineRule="auto"/>
        <w:jc w:val="center"/>
        <w:rPr>
          <w:rFonts w:ascii="Times New Roman" w:eastAsia="Times New Roman" w:hAnsi="Times New Roman" w:cs="Times New Roman"/>
          <w:b/>
          <w:bCs/>
          <w:i/>
          <w:iCs/>
        </w:rPr>
      </w:pPr>
    </w:p>
    <w:p w14:paraId="1762035B" w14:textId="77777777" w:rsidR="00F60A07" w:rsidRDefault="00000000">
      <w:pPr>
        <w:pStyle w:val="BodyA"/>
        <w:spacing w:after="0" w:line="240" w:lineRule="auto"/>
        <w:rPr>
          <w:rFonts w:ascii="Times New Roman" w:eastAsia="Times New Roman" w:hAnsi="Times New Roman" w:cs="Times New Roman"/>
          <w:b/>
          <w:bCs/>
          <w:i/>
          <w:iCs/>
        </w:rPr>
      </w:pPr>
      <w:r>
        <w:rPr>
          <w:rFonts w:ascii="Times New Roman" w:hAnsi="Times New Roman"/>
          <w:b/>
          <w:bCs/>
          <w:i/>
          <w:iCs/>
        </w:rPr>
        <w:t>The number, tenure and qualifications of the Board of Directors is set forth in the By-Laws.</w:t>
      </w:r>
    </w:p>
    <w:p w14:paraId="262785D0" w14:textId="77777777" w:rsidR="00F60A07" w:rsidRDefault="00F60A07">
      <w:pPr>
        <w:pStyle w:val="BodyA"/>
        <w:spacing w:after="0" w:line="240" w:lineRule="auto"/>
        <w:rPr>
          <w:rFonts w:ascii="Times New Roman" w:eastAsia="Times New Roman" w:hAnsi="Times New Roman" w:cs="Times New Roman"/>
        </w:rPr>
      </w:pPr>
    </w:p>
    <w:p w14:paraId="5545488A" w14:textId="77777777" w:rsidR="00F60A07" w:rsidRDefault="00F60A07">
      <w:pPr>
        <w:pStyle w:val="BodyA"/>
        <w:spacing w:after="0" w:line="240" w:lineRule="auto"/>
        <w:rPr>
          <w:rFonts w:ascii="Times New Roman" w:eastAsia="Times New Roman" w:hAnsi="Times New Roman" w:cs="Times New Roman"/>
        </w:rPr>
      </w:pPr>
    </w:p>
    <w:p w14:paraId="5DFCB703"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30" w:name="_Toc29"/>
      <w:r>
        <w:rPr>
          <w:rFonts w:ascii="Times New Roman" w:hAnsi="Times New Roman"/>
          <w:sz w:val="22"/>
          <w:szCs w:val="22"/>
          <w:u w:val="single"/>
        </w:rPr>
        <w:t>Board of Directors Election Process</w:t>
      </w:r>
      <w:bookmarkEnd w:id="30"/>
    </w:p>
    <w:p w14:paraId="4305E8F9" w14:textId="77777777" w:rsidR="00F60A07" w:rsidRDefault="00F60A07">
      <w:pPr>
        <w:pStyle w:val="BodyA"/>
        <w:spacing w:after="0" w:line="240" w:lineRule="auto"/>
        <w:rPr>
          <w:rFonts w:ascii="Times New Roman" w:eastAsia="Times New Roman" w:hAnsi="Times New Roman" w:cs="Times New Roman"/>
        </w:rPr>
      </w:pPr>
    </w:p>
    <w:p w14:paraId="54C76E19"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By January 15 via Regional communication, notice will be given as to procedures to be followed for Board nominations. This notice shall be communicated via the Intermountain website, and electronic communications, including but not limited to e-mail, social media, and other appropriate channels. Notice will also be sent to member Snowsports School Directors for posting.</w:t>
      </w:r>
    </w:p>
    <w:p w14:paraId="01D7A687" w14:textId="77777777" w:rsidR="00F60A07" w:rsidRDefault="00F60A07">
      <w:pPr>
        <w:pStyle w:val="BodyA"/>
        <w:widowControl/>
        <w:spacing w:after="0" w:line="240" w:lineRule="auto"/>
        <w:rPr>
          <w:rFonts w:ascii="Times New Roman" w:eastAsia="Times New Roman" w:hAnsi="Times New Roman" w:cs="Times New Roman"/>
        </w:rPr>
      </w:pPr>
    </w:p>
    <w:p w14:paraId="491C3CAB"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The notice should include the following:</w:t>
      </w:r>
    </w:p>
    <w:p w14:paraId="5B504BBB" w14:textId="77777777" w:rsidR="00F60A07" w:rsidRDefault="00F60A07">
      <w:pPr>
        <w:pStyle w:val="BodyA"/>
        <w:spacing w:after="0" w:line="240" w:lineRule="auto"/>
        <w:rPr>
          <w:rFonts w:ascii="Times New Roman" w:eastAsia="Times New Roman" w:hAnsi="Times New Roman" w:cs="Times New Roman"/>
        </w:rPr>
      </w:pPr>
    </w:p>
    <w:p w14:paraId="32762D16" w14:textId="77777777" w:rsidR="00F60A07" w:rsidRDefault="00000000">
      <w:pPr>
        <w:pStyle w:val="BodyA"/>
        <w:widowControl/>
        <w:numPr>
          <w:ilvl w:val="0"/>
          <w:numId w:val="21"/>
        </w:numPr>
        <w:spacing w:after="0" w:line="240" w:lineRule="auto"/>
        <w:rPr>
          <w:rFonts w:ascii="Times New Roman" w:hAnsi="Times New Roman"/>
        </w:rPr>
      </w:pPr>
      <w:r>
        <w:rPr>
          <w:rFonts w:ascii="Times New Roman" w:hAnsi="Times New Roman"/>
        </w:rPr>
        <w:t>Applicants must be a Certified member in good standing</w:t>
      </w:r>
    </w:p>
    <w:p w14:paraId="7AAC6AE6" w14:textId="77777777" w:rsidR="00F60A07" w:rsidRDefault="00000000">
      <w:pPr>
        <w:pStyle w:val="BodyA"/>
        <w:widowControl/>
        <w:numPr>
          <w:ilvl w:val="0"/>
          <w:numId w:val="21"/>
        </w:numPr>
        <w:spacing w:after="0" w:line="240" w:lineRule="auto"/>
        <w:rPr>
          <w:rFonts w:ascii="Times New Roman" w:hAnsi="Times New Roman"/>
        </w:rPr>
      </w:pPr>
      <w:r>
        <w:rPr>
          <w:rFonts w:ascii="Times New Roman" w:hAnsi="Times New Roman"/>
        </w:rPr>
        <w:t>Applicants will be required to have a background check</w:t>
      </w:r>
    </w:p>
    <w:p w14:paraId="438DE574" w14:textId="77777777" w:rsidR="00F60A07" w:rsidRDefault="00000000">
      <w:pPr>
        <w:pStyle w:val="BodyA"/>
        <w:widowControl/>
        <w:numPr>
          <w:ilvl w:val="0"/>
          <w:numId w:val="21"/>
        </w:numPr>
        <w:spacing w:after="0" w:line="240" w:lineRule="auto"/>
        <w:rPr>
          <w:rFonts w:ascii="Times New Roman" w:hAnsi="Times New Roman"/>
        </w:rPr>
      </w:pPr>
      <w:r>
        <w:rPr>
          <w:rFonts w:ascii="Times New Roman" w:hAnsi="Times New Roman"/>
        </w:rPr>
        <w:t xml:space="preserve">Applicants must submit a black and white or color photograph no smaller than 2” </w:t>
      </w:r>
      <w:r>
        <w:rPr>
          <w:rFonts w:ascii="Times New Roman" w:hAnsi="Times New Roman"/>
          <w:lang w:val="da-DK"/>
        </w:rPr>
        <w:t>X 2</w:t>
      </w:r>
      <w:r>
        <w:rPr>
          <w:rFonts w:ascii="Times New Roman" w:hAnsi="Times New Roman"/>
        </w:rPr>
        <w:t>” (Passport picture is acceptable)</w:t>
      </w:r>
    </w:p>
    <w:p w14:paraId="35A85C32" w14:textId="77777777" w:rsidR="00F60A07" w:rsidRDefault="00000000">
      <w:pPr>
        <w:pStyle w:val="BodyA"/>
        <w:widowControl/>
        <w:numPr>
          <w:ilvl w:val="0"/>
          <w:numId w:val="21"/>
        </w:numPr>
        <w:spacing w:after="0" w:line="240" w:lineRule="auto"/>
        <w:rPr>
          <w:rFonts w:ascii="Times New Roman" w:hAnsi="Times New Roman"/>
        </w:rPr>
      </w:pPr>
      <w:r>
        <w:rPr>
          <w:rFonts w:ascii="Times New Roman" w:hAnsi="Times New Roman"/>
        </w:rPr>
        <w:t>Applicants must submit a short biographical sketch, which shall include education, past/present employment, regional involvement, and years of membership along with a statement of expectations and goals for the Region</w:t>
      </w:r>
    </w:p>
    <w:p w14:paraId="16E5C7D4" w14:textId="77777777" w:rsidR="00F60A07" w:rsidRDefault="00000000">
      <w:pPr>
        <w:pStyle w:val="BodyA"/>
        <w:widowControl/>
        <w:numPr>
          <w:ilvl w:val="0"/>
          <w:numId w:val="21"/>
        </w:numPr>
        <w:spacing w:after="0" w:line="240" w:lineRule="auto"/>
        <w:rPr>
          <w:rFonts w:ascii="Times New Roman" w:hAnsi="Times New Roman"/>
        </w:rPr>
      </w:pPr>
      <w:r>
        <w:rPr>
          <w:rFonts w:ascii="Times New Roman" w:hAnsi="Times New Roman"/>
        </w:rPr>
        <w:t>Applicants must submit a petition signed by five (5) certified members in good standing in the Region</w:t>
      </w:r>
    </w:p>
    <w:p w14:paraId="082FC571" w14:textId="77777777" w:rsidR="00F60A07" w:rsidRDefault="00000000">
      <w:pPr>
        <w:pStyle w:val="BodyA"/>
        <w:widowControl/>
        <w:numPr>
          <w:ilvl w:val="0"/>
          <w:numId w:val="21"/>
        </w:numPr>
        <w:spacing w:after="0" w:line="240" w:lineRule="auto"/>
        <w:rPr>
          <w:rFonts w:ascii="Times New Roman" w:hAnsi="Times New Roman"/>
        </w:rPr>
      </w:pPr>
      <w:r>
        <w:rPr>
          <w:rFonts w:ascii="Times New Roman" w:hAnsi="Times New Roman"/>
        </w:rPr>
        <w:t>Applications are to be received postmarked in the Intermountain office by February 15</w:t>
      </w:r>
    </w:p>
    <w:p w14:paraId="2BB64716" w14:textId="77777777" w:rsidR="00F60A07" w:rsidRDefault="00F60A07">
      <w:pPr>
        <w:pStyle w:val="BodyA"/>
        <w:spacing w:after="0" w:line="240" w:lineRule="auto"/>
        <w:rPr>
          <w:rFonts w:ascii="Times New Roman" w:eastAsia="Times New Roman" w:hAnsi="Times New Roman" w:cs="Times New Roman"/>
          <w:strike/>
          <w:color w:val="FF0000"/>
          <w:u w:color="FF0000"/>
        </w:rPr>
      </w:pPr>
    </w:p>
    <w:p w14:paraId="0AD1D1F7" w14:textId="77777777" w:rsidR="00F60A07" w:rsidRDefault="00000000">
      <w:pPr>
        <w:pStyle w:val="BodyA"/>
        <w:spacing w:after="0" w:line="240" w:lineRule="auto"/>
        <w:rPr>
          <w:rFonts w:ascii="Times New Roman" w:eastAsia="Times New Roman" w:hAnsi="Times New Roman" w:cs="Times New Roman"/>
          <w:color w:val="0070C0"/>
          <w:u w:color="0070C0"/>
          <w:lang w:val="fr-FR"/>
        </w:rPr>
      </w:pPr>
      <w:r>
        <w:rPr>
          <w:rFonts w:ascii="Times New Roman" w:hAnsi="Times New Roman"/>
          <w:u w:color="0070C0"/>
          <w:lang w:val="fr-FR"/>
        </w:rPr>
        <w:t>Elections:</w:t>
      </w:r>
    </w:p>
    <w:p w14:paraId="2E70A256" w14:textId="77777777" w:rsidR="00F60A07" w:rsidRDefault="00F60A07">
      <w:pPr>
        <w:pStyle w:val="BodyA"/>
        <w:spacing w:after="0" w:line="240" w:lineRule="auto"/>
        <w:rPr>
          <w:rFonts w:ascii="Times New Roman" w:eastAsia="Times New Roman" w:hAnsi="Times New Roman" w:cs="Times New Roman"/>
        </w:rPr>
      </w:pPr>
    </w:p>
    <w:p w14:paraId="32107A29" w14:textId="77777777" w:rsidR="00F60A07" w:rsidRDefault="00000000">
      <w:pPr>
        <w:pStyle w:val="ListParagraph"/>
        <w:widowControl/>
        <w:numPr>
          <w:ilvl w:val="0"/>
          <w:numId w:val="23"/>
        </w:numPr>
        <w:spacing w:after="0" w:line="240" w:lineRule="auto"/>
        <w:rPr>
          <w:rFonts w:ascii="Times New Roman" w:hAnsi="Times New Roman"/>
        </w:rPr>
      </w:pPr>
      <w:r>
        <w:rPr>
          <w:rFonts w:ascii="Times New Roman" w:hAnsi="Times New Roman"/>
        </w:rPr>
        <w:t>Candidates must be a Certified Member in good standing of PSIA/AASI-Intermountain</w:t>
      </w:r>
    </w:p>
    <w:p w14:paraId="3D2B4439" w14:textId="77777777" w:rsidR="00F60A07" w:rsidRDefault="00000000">
      <w:pPr>
        <w:pStyle w:val="ListParagraph"/>
        <w:widowControl/>
        <w:numPr>
          <w:ilvl w:val="0"/>
          <w:numId w:val="23"/>
        </w:numPr>
        <w:spacing w:after="0" w:line="240" w:lineRule="auto"/>
        <w:rPr>
          <w:rFonts w:ascii="Times New Roman" w:hAnsi="Times New Roman"/>
        </w:rPr>
      </w:pPr>
      <w:r>
        <w:rPr>
          <w:rFonts w:ascii="Times New Roman" w:hAnsi="Times New Roman"/>
        </w:rPr>
        <w:t>Candidates must pass a background check and be free from Code of Conduct violations</w:t>
      </w:r>
    </w:p>
    <w:p w14:paraId="3FE50391" w14:textId="77777777" w:rsidR="00F60A07" w:rsidRDefault="00000000">
      <w:pPr>
        <w:pStyle w:val="BodyA"/>
        <w:widowControl/>
        <w:numPr>
          <w:ilvl w:val="0"/>
          <w:numId w:val="25"/>
        </w:numPr>
        <w:spacing w:after="0" w:line="240" w:lineRule="auto"/>
        <w:rPr>
          <w:rFonts w:ascii="Times New Roman" w:hAnsi="Times New Roman"/>
        </w:rPr>
      </w:pPr>
      <w:r>
        <w:rPr>
          <w:rFonts w:ascii="Times New Roman" w:hAnsi="Times New Roman"/>
        </w:rPr>
        <w:t>Voting for each candidate will be done by the full membership who are eligible to vote as determined by the By-Laws.</w:t>
      </w:r>
    </w:p>
    <w:p w14:paraId="4FC6A8BE" w14:textId="77777777" w:rsidR="00F60A07" w:rsidRDefault="00F60A07">
      <w:pPr>
        <w:pStyle w:val="BodyA"/>
        <w:spacing w:after="0" w:line="240" w:lineRule="auto"/>
        <w:rPr>
          <w:rFonts w:ascii="Times New Roman" w:eastAsia="Times New Roman" w:hAnsi="Times New Roman" w:cs="Times New Roman"/>
          <w:strike/>
        </w:rPr>
      </w:pPr>
    </w:p>
    <w:p w14:paraId="13445D6A"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In regard to voting and reporting procedures:</w:t>
      </w:r>
    </w:p>
    <w:p w14:paraId="40C05D8F" w14:textId="77777777" w:rsidR="00F60A07" w:rsidRDefault="00F60A07">
      <w:pPr>
        <w:pStyle w:val="BodyA"/>
        <w:spacing w:after="0" w:line="240" w:lineRule="auto"/>
        <w:rPr>
          <w:rFonts w:ascii="Times New Roman" w:eastAsia="Times New Roman" w:hAnsi="Times New Roman" w:cs="Times New Roman"/>
        </w:rPr>
      </w:pPr>
    </w:p>
    <w:p w14:paraId="2ED21DAD" w14:textId="77777777" w:rsidR="00F60A07" w:rsidRDefault="00000000">
      <w:pPr>
        <w:pStyle w:val="BodyA"/>
        <w:widowControl/>
        <w:numPr>
          <w:ilvl w:val="0"/>
          <w:numId w:val="27"/>
        </w:numPr>
        <w:spacing w:after="0" w:line="240" w:lineRule="auto"/>
        <w:rPr>
          <w:rFonts w:ascii="Times New Roman" w:hAnsi="Times New Roman"/>
        </w:rPr>
      </w:pPr>
      <w:r>
        <w:rPr>
          <w:rFonts w:ascii="Times New Roman" w:hAnsi="Times New Roman"/>
        </w:rPr>
        <w:t>By March 1:</w:t>
      </w:r>
    </w:p>
    <w:p w14:paraId="4DC950CF" w14:textId="77777777" w:rsidR="00F60A07" w:rsidRDefault="00000000">
      <w:pPr>
        <w:pStyle w:val="BodyA"/>
        <w:widowControl/>
        <w:numPr>
          <w:ilvl w:val="1"/>
          <w:numId w:val="27"/>
        </w:numPr>
        <w:spacing w:after="0" w:line="240" w:lineRule="auto"/>
        <w:rPr>
          <w:rFonts w:ascii="Times New Roman" w:hAnsi="Times New Roman"/>
        </w:rPr>
      </w:pPr>
      <w:r>
        <w:rPr>
          <w:rFonts w:ascii="Times New Roman" w:hAnsi="Times New Roman"/>
        </w:rPr>
        <w:t>Applicant biographical sketches and photographs will be posted on the Intermountain website</w:t>
      </w:r>
    </w:p>
    <w:p w14:paraId="3F2E02AB" w14:textId="77777777" w:rsidR="00F60A07" w:rsidRDefault="00000000">
      <w:pPr>
        <w:pStyle w:val="BodyA"/>
        <w:widowControl/>
        <w:numPr>
          <w:ilvl w:val="1"/>
          <w:numId w:val="27"/>
        </w:numPr>
        <w:spacing w:after="0" w:line="240" w:lineRule="auto"/>
        <w:rPr>
          <w:rFonts w:ascii="Times New Roman" w:hAnsi="Times New Roman"/>
        </w:rPr>
      </w:pPr>
      <w:r>
        <w:rPr>
          <w:rFonts w:ascii="Times New Roman" w:hAnsi="Times New Roman"/>
        </w:rPr>
        <w:t>E-copies of this information will be sent to the Member School Directors for posting</w:t>
      </w:r>
    </w:p>
    <w:p w14:paraId="6329426B" w14:textId="77777777" w:rsidR="00F60A07" w:rsidRDefault="00000000">
      <w:pPr>
        <w:pStyle w:val="BodyA"/>
        <w:widowControl/>
        <w:numPr>
          <w:ilvl w:val="0"/>
          <w:numId w:val="27"/>
        </w:numPr>
        <w:spacing w:after="0" w:line="240" w:lineRule="auto"/>
        <w:rPr>
          <w:rFonts w:ascii="Times New Roman" w:hAnsi="Times New Roman"/>
        </w:rPr>
      </w:pPr>
      <w:r>
        <w:rPr>
          <w:rFonts w:ascii="Times New Roman" w:hAnsi="Times New Roman"/>
        </w:rPr>
        <w:t>March 1: Voting opens</w:t>
      </w:r>
    </w:p>
    <w:p w14:paraId="40E5FD14" w14:textId="77777777" w:rsidR="00F60A07" w:rsidRDefault="00000000">
      <w:pPr>
        <w:pStyle w:val="BodyA"/>
        <w:widowControl/>
        <w:numPr>
          <w:ilvl w:val="1"/>
          <w:numId w:val="27"/>
        </w:numPr>
        <w:spacing w:after="0" w:line="240" w:lineRule="auto"/>
        <w:rPr>
          <w:rFonts w:ascii="Times New Roman" w:hAnsi="Times New Roman"/>
        </w:rPr>
      </w:pPr>
      <w:r>
        <w:rPr>
          <w:rFonts w:ascii="Times New Roman" w:hAnsi="Times New Roman"/>
        </w:rPr>
        <w:t>Member voting procedures and ballots will be posted on the Intermountain website</w:t>
      </w:r>
    </w:p>
    <w:p w14:paraId="522ACBEB" w14:textId="77777777" w:rsidR="00F60A07" w:rsidRDefault="00000000">
      <w:pPr>
        <w:pStyle w:val="BodyA"/>
        <w:widowControl/>
        <w:numPr>
          <w:ilvl w:val="1"/>
          <w:numId w:val="27"/>
        </w:numPr>
        <w:spacing w:after="0" w:line="240" w:lineRule="auto"/>
        <w:rPr>
          <w:rFonts w:ascii="Times New Roman" w:hAnsi="Times New Roman"/>
        </w:rPr>
      </w:pPr>
      <w:r>
        <w:rPr>
          <w:rFonts w:ascii="Times New Roman" w:hAnsi="Times New Roman"/>
        </w:rPr>
        <w:t>Members may stop by the Intermountain Office to vote in-person</w:t>
      </w:r>
    </w:p>
    <w:p w14:paraId="4EDDE68A" w14:textId="77777777" w:rsidR="00F60A07" w:rsidRDefault="00F60A07">
      <w:pPr>
        <w:pStyle w:val="BodyA"/>
        <w:widowControl/>
        <w:spacing w:after="0" w:line="240" w:lineRule="auto"/>
        <w:rPr>
          <w:rFonts w:ascii="Times New Roman" w:eastAsia="Times New Roman" w:hAnsi="Times New Roman" w:cs="Times New Roman"/>
        </w:rPr>
      </w:pPr>
    </w:p>
    <w:p w14:paraId="31E212C0" w14:textId="77777777" w:rsidR="00F60A07" w:rsidRDefault="00000000">
      <w:pPr>
        <w:pStyle w:val="BodyA"/>
        <w:widowControl/>
        <w:numPr>
          <w:ilvl w:val="0"/>
          <w:numId w:val="27"/>
        </w:numPr>
        <w:spacing w:after="0" w:line="240" w:lineRule="auto"/>
        <w:rPr>
          <w:rFonts w:ascii="Times New Roman" w:hAnsi="Times New Roman"/>
        </w:rPr>
      </w:pPr>
      <w:r>
        <w:rPr>
          <w:rFonts w:ascii="Times New Roman" w:hAnsi="Times New Roman"/>
        </w:rPr>
        <w:t>March 15: Voting closes</w:t>
      </w:r>
    </w:p>
    <w:p w14:paraId="48F628B1" w14:textId="77777777" w:rsidR="00F60A07" w:rsidRDefault="00000000">
      <w:pPr>
        <w:pStyle w:val="BodyA"/>
        <w:widowControl/>
        <w:numPr>
          <w:ilvl w:val="1"/>
          <w:numId w:val="27"/>
        </w:numPr>
        <w:spacing w:after="0" w:line="240" w:lineRule="auto"/>
        <w:rPr>
          <w:rFonts w:ascii="Times New Roman" w:hAnsi="Times New Roman"/>
        </w:rPr>
      </w:pPr>
      <w:r>
        <w:rPr>
          <w:rFonts w:ascii="Times New Roman" w:hAnsi="Times New Roman"/>
        </w:rPr>
        <w:t>All ballots must be submitted electronically or returned to the Intermountain Office by the end-of-business, March 15</w:t>
      </w:r>
    </w:p>
    <w:p w14:paraId="2683D915" w14:textId="77777777" w:rsidR="00F60A07" w:rsidRDefault="00000000">
      <w:pPr>
        <w:pStyle w:val="BodyA"/>
        <w:widowControl/>
        <w:numPr>
          <w:ilvl w:val="0"/>
          <w:numId w:val="27"/>
        </w:numPr>
        <w:spacing w:after="0" w:line="240" w:lineRule="auto"/>
        <w:rPr>
          <w:rFonts w:ascii="Times New Roman" w:hAnsi="Times New Roman"/>
        </w:rPr>
      </w:pPr>
      <w:r>
        <w:rPr>
          <w:rFonts w:ascii="Times New Roman" w:hAnsi="Times New Roman"/>
        </w:rPr>
        <w:t>Within one (1) week of the election’s closure:</w:t>
      </w:r>
    </w:p>
    <w:p w14:paraId="2B2BB8BF" w14:textId="77777777" w:rsidR="00F60A07" w:rsidRDefault="00000000">
      <w:pPr>
        <w:pStyle w:val="BodyA"/>
        <w:widowControl/>
        <w:numPr>
          <w:ilvl w:val="1"/>
          <w:numId w:val="27"/>
        </w:numPr>
        <w:spacing w:after="0" w:line="240" w:lineRule="auto"/>
        <w:rPr>
          <w:rFonts w:ascii="Times New Roman" w:hAnsi="Times New Roman"/>
        </w:rPr>
      </w:pPr>
      <w:r>
        <w:rPr>
          <w:rFonts w:ascii="Times New Roman" w:hAnsi="Times New Roman"/>
        </w:rPr>
        <w:t>Counting of ballots will take place with results communicated via the Intermountain website and electronic communications, including but not limited to e-mail, social media, and other appropriate channels.</w:t>
      </w:r>
    </w:p>
    <w:p w14:paraId="475B411E" w14:textId="77777777" w:rsidR="00F60A07" w:rsidRDefault="00F60A07">
      <w:pPr>
        <w:pStyle w:val="BodyA"/>
        <w:spacing w:after="0" w:line="240" w:lineRule="auto"/>
        <w:rPr>
          <w:rFonts w:ascii="Times New Roman" w:eastAsia="Times New Roman" w:hAnsi="Times New Roman" w:cs="Times New Roman"/>
          <w:u w:val="single"/>
        </w:rPr>
      </w:pPr>
    </w:p>
    <w:p w14:paraId="12DDEB8D" w14:textId="77777777" w:rsidR="00F60A07" w:rsidRDefault="00F60A07">
      <w:pPr>
        <w:pStyle w:val="BodyA"/>
        <w:spacing w:after="0" w:line="240" w:lineRule="auto"/>
        <w:rPr>
          <w:rFonts w:ascii="Times New Roman" w:eastAsia="Times New Roman" w:hAnsi="Times New Roman" w:cs="Times New Roman"/>
        </w:rPr>
      </w:pPr>
    </w:p>
    <w:p w14:paraId="66A236EB" w14:textId="77777777" w:rsidR="00F60A07" w:rsidRDefault="00000000">
      <w:pPr>
        <w:pStyle w:val="Heading2"/>
        <w:spacing w:before="0" w:line="240" w:lineRule="auto"/>
        <w:rPr>
          <w:rFonts w:ascii="Times New Roman" w:eastAsia="Times New Roman" w:hAnsi="Times New Roman" w:cs="Times New Roman"/>
          <w:b w:val="0"/>
          <w:bCs w:val="0"/>
          <w:u w:val="single"/>
        </w:rPr>
      </w:pPr>
      <w:bookmarkStart w:id="31" w:name="_Toc30"/>
      <w:r>
        <w:rPr>
          <w:rFonts w:ascii="Times New Roman" w:hAnsi="Times New Roman"/>
          <w:sz w:val="22"/>
          <w:szCs w:val="22"/>
          <w:u w:val="single"/>
        </w:rPr>
        <w:t>Board of Directors Candidates Need Not Be Affiliated with A Resort</w:t>
      </w:r>
      <w:bookmarkEnd w:id="31"/>
    </w:p>
    <w:p w14:paraId="7821C623" w14:textId="77777777" w:rsidR="00F60A07" w:rsidRDefault="00F60A07">
      <w:pPr>
        <w:pStyle w:val="BodyA"/>
        <w:spacing w:after="0" w:line="240" w:lineRule="auto"/>
        <w:ind w:right="174"/>
        <w:rPr>
          <w:rFonts w:ascii="Times New Roman" w:eastAsia="Times New Roman" w:hAnsi="Times New Roman" w:cs="Times New Roman"/>
        </w:rPr>
      </w:pPr>
    </w:p>
    <w:p w14:paraId="42BB14B7" w14:textId="77777777" w:rsidR="00F60A07" w:rsidRDefault="00000000">
      <w:pPr>
        <w:pStyle w:val="BodyA"/>
        <w:spacing w:after="0" w:line="240" w:lineRule="auto"/>
        <w:ind w:right="174"/>
        <w:rPr>
          <w:rFonts w:ascii="Times New Roman" w:eastAsia="Times New Roman" w:hAnsi="Times New Roman" w:cs="Times New Roman"/>
        </w:rPr>
      </w:pPr>
      <w:r>
        <w:rPr>
          <w:rFonts w:ascii="Times New Roman" w:hAnsi="Times New Roman"/>
        </w:rPr>
        <w:t>Non-affiliated Certified Members in good standing will have the same rights and opportunities to run for</w:t>
      </w:r>
      <w:r>
        <w:rPr>
          <w:rFonts w:ascii="Times New Roman" w:hAnsi="Times New Roman"/>
          <w:color w:val="FF0000"/>
          <w:u w:color="FF0000"/>
        </w:rPr>
        <w:t xml:space="preserve"> </w:t>
      </w:r>
      <w:r>
        <w:rPr>
          <w:rFonts w:ascii="Times New Roman" w:hAnsi="Times New Roman"/>
        </w:rPr>
        <w:t>a position on the Board of Directors as affiliated members. All Certified Members, to the highest extent possible, will have the same benefits and opportunities.</w:t>
      </w:r>
    </w:p>
    <w:p w14:paraId="1E168ED1" w14:textId="77777777" w:rsidR="00F60A07" w:rsidRDefault="00F60A07">
      <w:pPr>
        <w:pStyle w:val="BodyA"/>
        <w:spacing w:after="0" w:line="240" w:lineRule="auto"/>
        <w:rPr>
          <w:rFonts w:ascii="Times New Roman" w:eastAsia="Times New Roman" w:hAnsi="Times New Roman" w:cs="Times New Roman"/>
          <w:u w:val="single"/>
        </w:rPr>
      </w:pPr>
    </w:p>
    <w:p w14:paraId="6271B5B3" w14:textId="77777777" w:rsidR="00F60A07" w:rsidRDefault="00F60A07">
      <w:pPr>
        <w:pStyle w:val="BodyA"/>
        <w:spacing w:after="0" w:line="240" w:lineRule="auto"/>
        <w:rPr>
          <w:rFonts w:ascii="Times New Roman" w:eastAsia="Times New Roman" w:hAnsi="Times New Roman" w:cs="Times New Roman"/>
        </w:rPr>
      </w:pPr>
    </w:p>
    <w:p w14:paraId="3F5482B2"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32" w:name="_Toc31"/>
      <w:r>
        <w:rPr>
          <w:rFonts w:ascii="Times New Roman" w:hAnsi="Times New Roman"/>
          <w:sz w:val="22"/>
          <w:szCs w:val="22"/>
          <w:u w:val="single"/>
        </w:rPr>
        <w:t>Board of Director Election Procedures</w:t>
      </w:r>
      <w:bookmarkEnd w:id="32"/>
    </w:p>
    <w:p w14:paraId="2826CB5F" w14:textId="77777777" w:rsidR="00F60A07" w:rsidRDefault="00F60A07">
      <w:pPr>
        <w:pStyle w:val="BodyA"/>
        <w:widowControl/>
        <w:spacing w:after="0" w:line="240" w:lineRule="auto"/>
        <w:rPr>
          <w:rFonts w:ascii="Times New Roman" w:eastAsia="Times New Roman" w:hAnsi="Times New Roman" w:cs="Times New Roman"/>
        </w:rPr>
      </w:pPr>
    </w:p>
    <w:p w14:paraId="7354B3C8" w14:textId="77777777" w:rsidR="00F60A07" w:rsidRDefault="00000000">
      <w:pPr>
        <w:pStyle w:val="BodyA"/>
        <w:spacing w:after="0" w:line="240" w:lineRule="auto"/>
        <w:rPr>
          <w:rFonts w:ascii="Times New Roman" w:eastAsia="Times New Roman" w:hAnsi="Times New Roman" w:cs="Times New Roman"/>
          <w:b/>
          <w:bCs/>
        </w:rPr>
      </w:pPr>
      <w:r>
        <w:rPr>
          <w:rFonts w:ascii="Times New Roman" w:hAnsi="Times New Roman"/>
          <w:b/>
          <w:bCs/>
          <w:u w:val="single"/>
        </w:rPr>
        <w:t>(Mailed) Elec</w:t>
      </w:r>
      <w:r>
        <w:rPr>
          <w:rFonts w:ascii="Times New Roman" w:hAnsi="Times New Roman"/>
          <w:b/>
          <w:bCs/>
          <w:u w:val="single"/>
          <w:lang w:val="fr-FR"/>
        </w:rPr>
        <w:t xml:space="preserve">tion </w:t>
      </w:r>
      <w:r>
        <w:rPr>
          <w:rFonts w:ascii="Times New Roman" w:hAnsi="Times New Roman"/>
          <w:b/>
          <w:bCs/>
          <w:u w:val="single"/>
        </w:rPr>
        <w:t>Ballots</w:t>
      </w:r>
    </w:p>
    <w:p w14:paraId="1381E94F" w14:textId="77777777" w:rsidR="00F60A07" w:rsidRDefault="00F60A07">
      <w:pPr>
        <w:pStyle w:val="BodyA"/>
        <w:widowControl/>
        <w:spacing w:after="0" w:line="240" w:lineRule="auto"/>
        <w:rPr>
          <w:rFonts w:ascii="Times New Roman" w:eastAsia="Times New Roman" w:hAnsi="Times New Roman" w:cs="Times New Roman"/>
        </w:rPr>
      </w:pPr>
    </w:p>
    <w:p w14:paraId="79E033AB"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Any mailed ballot not signed on the outside return e</w:t>
      </w:r>
      <w:r>
        <w:rPr>
          <w:rFonts w:ascii="Times New Roman" w:hAnsi="Times New Roman"/>
          <w:lang w:val="nl-NL"/>
        </w:rPr>
        <w:t>nvelope is dee</w:t>
      </w:r>
      <w:r>
        <w:rPr>
          <w:rFonts w:ascii="Times New Roman" w:hAnsi="Times New Roman"/>
        </w:rPr>
        <w:t>med invalid. Any mailed ballot not having a Member S</w:t>
      </w:r>
      <w:r>
        <w:rPr>
          <w:rFonts w:ascii="Times New Roman" w:hAnsi="Times New Roman"/>
          <w:lang w:val="nl-NL"/>
        </w:rPr>
        <w:t>chool na</w:t>
      </w:r>
      <w:r>
        <w:rPr>
          <w:rFonts w:ascii="Times New Roman" w:hAnsi="Times New Roman"/>
        </w:rPr>
        <w:t>med or listed as unaffiliated will be deemed invalid. This guideline will be communicated via the Intermountain website and electronic communications, including but not limited to e-mail, social media, and other appropriate channels prior to election time.</w:t>
      </w:r>
    </w:p>
    <w:p w14:paraId="292B1B43" w14:textId="77777777" w:rsidR="00F60A07" w:rsidRDefault="00F60A07">
      <w:pPr>
        <w:pStyle w:val="BodyA"/>
        <w:spacing w:after="0" w:line="240" w:lineRule="auto"/>
        <w:ind w:right="170"/>
        <w:rPr>
          <w:rFonts w:ascii="Times New Roman" w:eastAsia="Times New Roman" w:hAnsi="Times New Roman" w:cs="Times New Roman"/>
          <w:color w:val="FF0000"/>
          <w:u w:color="FF0000"/>
          <w:shd w:val="clear" w:color="auto" w:fill="FFFF00"/>
        </w:rPr>
      </w:pPr>
    </w:p>
    <w:p w14:paraId="75C1A1CB" w14:textId="77777777" w:rsidR="00F60A07" w:rsidRDefault="00F60A07">
      <w:pPr>
        <w:pStyle w:val="BodyA"/>
        <w:spacing w:after="0" w:line="240" w:lineRule="auto"/>
        <w:ind w:right="170"/>
        <w:rPr>
          <w:rFonts w:ascii="Times New Roman" w:eastAsia="Times New Roman" w:hAnsi="Times New Roman" w:cs="Times New Roman"/>
          <w:color w:val="FF0000"/>
          <w:u w:color="FF0000"/>
          <w:shd w:val="clear" w:color="auto" w:fill="FFFF00"/>
        </w:rPr>
      </w:pPr>
    </w:p>
    <w:p w14:paraId="2068DB63" w14:textId="77777777" w:rsidR="00F60A07" w:rsidRDefault="00000000">
      <w:pPr>
        <w:pStyle w:val="BodyA"/>
        <w:spacing w:after="0" w:line="240" w:lineRule="auto"/>
        <w:ind w:right="170"/>
        <w:rPr>
          <w:rFonts w:ascii="Times New Roman" w:eastAsia="Times New Roman" w:hAnsi="Times New Roman" w:cs="Times New Roman"/>
          <w:b/>
          <w:bCs/>
          <w:lang w:val="de-DE"/>
        </w:rPr>
      </w:pPr>
      <w:r>
        <w:rPr>
          <w:rFonts w:ascii="Times New Roman" w:hAnsi="Times New Roman"/>
          <w:b/>
          <w:bCs/>
          <w:u w:val="single"/>
          <w:lang w:val="de-DE"/>
        </w:rPr>
        <w:t>Online Voting</w:t>
      </w:r>
    </w:p>
    <w:p w14:paraId="71B53B81" w14:textId="77777777" w:rsidR="00F60A07" w:rsidRDefault="00F60A07">
      <w:pPr>
        <w:pStyle w:val="BodyA"/>
        <w:spacing w:after="0" w:line="240" w:lineRule="auto"/>
        <w:ind w:right="170"/>
        <w:rPr>
          <w:rFonts w:ascii="Times New Roman" w:eastAsia="Times New Roman" w:hAnsi="Times New Roman" w:cs="Times New Roman"/>
        </w:rPr>
      </w:pPr>
    </w:p>
    <w:p w14:paraId="50B8BC33" w14:textId="77777777" w:rsidR="00F60A07" w:rsidRDefault="00000000">
      <w:pPr>
        <w:pStyle w:val="BodyA"/>
        <w:spacing w:after="0" w:line="240" w:lineRule="auto"/>
        <w:ind w:right="170"/>
        <w:rPr>
          <w:rFonts w:ascii="Times New Roman" w:eastAsia="Times New Roman" w:hAnsi="Times New Roman" w:cs="Times New Roman"/>
        </w:rPr>
      </w:pPr>
      <w:r>
        <w:rPr>
          <w:rFonts w:ascii="Times New Roman" w:hAnsi="Times New Roman"/>
        </w:rPr>
        <w:t>Electronic voting for Board of Director elections was implemented during the 2013-2014 season to supplement the existing Election Ballot process. Members are encouraged to vote online through the Intermountain Website. As part of the validation process, members must verify their Intermountain membership and their Member School or representation status (i.e., unaffiliated members). Paper ballots will still be accepted for those who wish to vote in this manner. Instructions provided for filling out and returning ballots must be strictly adhered to for ballots to be accepted as valid.</w:t>
      </w:r>
    </w:p>
    <w:p w14:paraId="5A18BF93" w14:textId="77777777" w:rsidR="00F60A07" w:rsidRDefault="00F60A07">
      <w:pPr>
        <w:pStyle w:val="BodyA"/>
        <w:spacing w:after="0" w:line="240" w:lineRule="auto"/>
        <w:ind w:right="170"/>
        <w:rPr>
          <w:rFonts w:ascii="Times New Roman" w:eastAsia="Times New Roman" w:hAnsi="Times New Roman" w:cs="Times New Roman"/>
        </w:rPr>
      </w:pPr>
    </w:p>
    <w:p w14:paraId="027A5C73" w14:textId="77777777" w:rsidR="00F60A07" w:rsidRDefault="00000000">
      <w:pPr>
        <w:pStyle w:val="BodyA"/>
        <w:spacing w:after="0" w:line="240" w:lineRule="auto"/>
        <w:ind w:right="170"/>
        <w:rPr>
          <w:rFonts w:ascii="Times New Roman" w:eastAsia="Times New Roman" w:hAnsi="Times New Roman" w:cs="Times New Roman"/>
          <w:b/>
          <w:bCs/>
          <w:u w:val="single"/>
        </w:rPr>
      </w:pPr>
      <w:r>
        <w:rPr>
          <w:rFonts w:ascii="Times New Roman" w:hAnsi="Times New Roman"/>
          <w:b/>
          <w:bCs/>
          <w:u w:val="single"/>
        </w:rPr>
        <w:t>Election Tie-Breaker Guidelines</w:t>
      </w:r>
    </w:p>
    <w:p w14:paraId="2B39466D" w14:textId="77777777" w:rsidR="00F60A07" w:rsidRDefault="00F60A07">
      <w:pPr>
        <w:pStyle w:val="BodyA"/>
        <w:spacing w:after="0" w:line="240" w:lineRule="auto"/>
        <w:ind w:right="170"/>
        <w:rPr>
          <w:rFonts w:ascii="Times New Roman" w:eastAsia="Times New Roman" w:hAnsi="Times New Roman" w:cs="Times New Roman"/>
        </w:rPr>
      </w:pPr>
    </w:p>
    <w:p w14:paraId="4F4F823D"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The following guidelines will be used in case of a Board of Directors election vote tie:</w:t>
      </w:r>
    </w:p>
    <w:p w14:paraId="3844494F" w14:textId="77777777" w:rsidR="00F60A07" w:rsidRDefault="00F60A07">
      <w:pPr>
        <w:pStyle w:val="BodyA"/>
        <w:widowControl/>
        <w:spacing w:after="0" w:line="240" w:lineRule="auto"/>
        <w:rPr>
          <w:rFonts w:ascii="Times New Roman" w:eastAsia="Times New Roman" w:hAnsi="Times New Roman" w:cs="Times New Roman"/>
        </w:rPr>
      </w:pPr>
    </w:p>
    <w:p w14:paraId="2EBD2BCD" w14:textId="77777777" w:rsidR="00F60A07" w:rsidRDefault="00000000">
      <w:pPr>
        <w:pStyle w:val="ListParagraph"/>
        <w:widowControl/>
        <w:numPr>
          <w:ilvl w:val="0"/>
          <w:numId w:val="29"/>
        </w:numPr>
        <w:spacing w:after="0" w:line="240" w:lineRule="auto"/>
        <w:rPr>
          <w:rFonts w:ascii="Times New Roman" w:hAnsi="Times New Roman"/>
        </w:rPr>
      </w:pPr>
      <w:r>
        <w:rPr>
          <w:rFonts w:ascii="Times New Roman" w:hAnsi="Times New Roman"/>
        </w:rPr>
        <w:t>The election results will be revalidated. In a follow-up review, a member’s name and number must match for a vote to be valid. Invalid entries will automatically be eliminated.</w:t>
      </w:r>
    </w:p>
    <w:p w14:paraId="2A46119E" w14:textId="77777777" w:rsidR="00F60A07" w:rsidRDefault="00F60A07">
      <w:pPr>
        <w:pStyle w:val="BodyA"/>
        <w:widowControl/>
        <w:spacing w:after="0" w:line="240" w:lineRule="auto"/>
        <w:rPr>
          <w:rFonts w:ascii="Times New Roman" w:eastAsia="Times New Roman" w:hAnsi="Times New Roman" w:cs="Times New Roman"/>
        </w:rPr>
      </w:pPr>
    </w:p>
    <w:p w14:paraId="5D1EB270" w14:textId="77777777" w:rsidR="00F60A07" w:rsidRDefault="00000000">
      <w:pPr>
        <w:pStyle w:val="ListParagraph"/>
        <w:widowControl/>
        <w:numPr>
          <w:ilvl w:val="0"/>
          <w:numId w:val="29"/>
        </w:numPr>
        <w:spacing w:after="0" w:line="240" w:lineRule="auto"/>
        <w:rPr>
          <w:rFonts w:ascii="Times New Roman" w:hAnsi="Times New Roman"/>
        </w:rPr>
      </w:pPr>
      <w:r>
        <w:rPr>
          <w:rFonts w:ascii="Times New Roman" w:hAnsi="Times New Roman"/>
        </w:rPr>
        <w:t>If the vote still remains a tie, the tie will be broken by the canvassing/election board which oversaw the election.</w:t>
      </w:r>
    </w:p>
    <w:p w14:paraId="7DB05CEF" w14:textId="77777777" w:rsidR="00F60A07" w:rsidRDefault="00F60A07">
      <w:pPr>
        <w:pStyle w:val="Heading2"/>
        <w:spacing w:before="0" w:line="240" w:lineRule="auto"/>
        <w:rPr>
          <w:rFonts w:ascii="Times New Roman" w:eastAsia="Times New Roman" w:hAnsi="Times New Roman" w:cs="Times New Roman"/>
          <w:sz w:val="22"/>
          <w:szCs w:val="22"/>
          <w:u w:val="single"/>
        </w:rPr>
      </w:pPr>
    </w:p>
    <w:p w14:paraId="71EA2C64" w14:textId="77777777" w:rsidR="00F60A07" w:rsidRDefault="00F60A07">
      <w:pPr>
        <w:pStyle w:val="Heading2"/>
        <w:spacing w:before="0" w:line="240" w:lineRule="auto"/>
        <w:rPr>
          <w:rFonts w:ascii="Times New Roman" w:eastAsia="Times New Roman" w:hAnsi="Times New Roman" w:cs="Times New Roman"/>
          <w:sz w:val="22"/>
          <w:szCs w:val="22"/>
          <w:u w:val="single"/>
        </w:rPr>
      </w:pPr>
    </w:p>
    <w:p w14:paraId="3FB5E400"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33" w:name="_Toc32"/>
      <w:r>
        <w:rPr>
          <w:rFonts w:ascii="Times New Roman" w:hAnsi="Times New Roman"/>
          <w:sz w:val="22"/>
          <w:szCs w:val="22"/>
          <w:u w:val="single"/>
        </w:rPr>
        <w:t>Executive Committee Elections: Guidelines</w:t>
      </w:r>
      <w:bookmarkEnd w:id="33"/>
    </w:p>
    <w:p w14:paraId="3FF8AE97" w14:textId="77777777" w:rsidR="00F60A07" w:rsidRDefault="00F60A07">
      <w:pPr>
        <w:pStyle w:val="BodyA"/>
        <w:spacing w:after="0" w:line="240" w:lineRule="auto"/>
        <w:rPr>
          <w:rFonts w:ascii="Times New Roman" w:eastAsia="Times New Roman" w:hAnsi="Times New Roman" w:cs="Times New Roman"/>
        </w:rPr>
      </w:pPr>
    </w:p>
    <w:p w14:paraId="424EA17C" w14:textId="77777777" w:rsidR="00F60A07" w:rsidRDefault="00000000">
      <w:pPr>
        <w:pStyle w:val="BodyA"/>
        <w:spacing w:after="0" w:line="240" w:lineRule="auto"/>
        <w:rPr>
          <w:rFonts w:ascii="Times New Roman" w:eastAsia="Times New Roman" w:hAnsi="Times New Roman" w:cs="Times New Roman"/>
          <w:b/>
          <w:bCs/>
        </w:rPr>
      </w:pPr>
      <w:r>
        <w:rPr>
          <w:rFonts w:ascii="Times New Roman" w:hAnsi="Times New Roman"/>
          <w:b/>
          <w:bCs/>
          <w:u w:val="single"/>
        </w:rPr>
        <w:t>Notification of Intent to S</w:t>
      </w:r>
      <w:r>
        <w:rPr>
          <w:rFonts w:ascii="Times New Roman" w:hAnsi="Times New Roman"/>
          <w:b/>
          <w:bCs/>
          <w:u w:val="single"/>
          <w:lang w:val="nl-NL"/>
        </w:rPr>
        <w:t>ee</w:t>
      </w:r>
      <w:r>
        <w:rPr>
          <w:rFonts w:ascii="Times New Roman" w:hAnsi="Times New Roman"/>
          <w:b/>
          <w:bCs/>
          <w:u w:val="single"/>
          <w:lang w:val="it-IT"/>
        </w:rPr>
        <w:t>k Presiden</w:t>
      </w:r>
      <w:r>
        <w:rPr>
          <w:rFonts w:ascii="Times New Roman" w:hAnsi="Times New Roman"/>
          <w:b/>
          <w:bCs/>
          <w:u w:val="single"/>
        </w:rPr>
        <w:t>cy</w:t>
      </w:r>
    </w:p>
    <w:p w14:paraId="5D95E896" w14:textId="77777777" w:rsidR="00F60A07" w:rsidRDefault="00F60A07">
      <w:pPr>
        <w:pStyle w:val="BodyA"/>
        <w:spacing w:after="0" w:line="240" w:lineRule="auto"/>
        <w:ind w:right="292"/>
        <w:rPr>
          <w:rFonts w:ascii="Times New Roman" w:eastAsia="Times New Roman" w:hAnsi="Times New Roman" w:cs="Times New Roman"/>
        </w:rPr>
      </w:pPr>
    </w:p>
    <w:p w14:paraId="5B08BAD3"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Board members</w:t>
      </w:r>
      <w:r>
        <w:rPr>
          <w:rFonts w:ascii="Times New Roman" w:hAnsi="Times New Roman"/>
          <w:color w:val="FFFFFF"/>
          <w:u w:color="FFFFFF"/>
        </w:rPr>
        <w:t xml:space="preserve"> </w:t>
      </w:r>
      <w:r>
        <w:rPr>
          <w:rFonts w:ascii="Times New Roman" w:hAnsi="Times New Roman"/>
        </w:rPr>
        <w:t>seeking the Office of President should notify the Board at least two (2) weeks prior to the meeting at which the election will take place. Candidates should submit a letter of intent and resume outlining their background, experience and vision for direction of Intermountain. These documents will be included in the board packets containing the meeting proposals and agenda.</w:t>
      </w:r>
    </w:p>
    <w:p w14:paraId="78F425E9" w14:textId="77777777" w:rsidR="00F60A07" w:rsidRDefault="00F60A07">
      <w:pPr>
        <w:pStyle w:val="BodyA"/>
        <w:spacing w:after="0" w:line="240" w:lineRule="auto"/>
        <w:ind w:right="292"/>
        <w:rPr>
          <w:rFonts w:ascii="Times New Roman" w:eastAsia="Times New Roman" w:hAnsi="Times New Roman" w:cs="Times New Roman"/>
        </w:rPr>
      </w:pPr>
    </w:p>
    <w:p w14:paraId="495F661D" w14:textId="77777777" w:rsidR="00F60A07" w:rsidRDefault="00F60A07">
      <w:pPr>
        <w:pStyle w:val="BodyA"/>
        <w:spacing w:after="0" w:line="240" w:lineRule="auto"/>
        <w:ind w:right="292"/>
        <w:rPr>
          <w:rFonts w:ascii="Times New Roman" w:eastAsia="Times New Roman" w:hAnsi="Times New Roman" w:cs="Times New Roman"/>
        </w:rPr>
      </w:pPr>
    </w:p>
    <w:p w14:paraId="6BDD33C9" w14:textId="77777777" w:rsidR="00F60A07" w:rsidRDefault="00000000">
      <w:pPr>
        <w:pStyle w:val="BodyA"/>
        <w:widowControl/>
        <w:spacing w:after="0" w:line="240" w:lineRule="auto"/>
        <w:rPr>
          <w:rFonts w:ascii="Times New Roman" w:eastAsia="Times New Roman" w:hAnsi="Times New Roman" w:cs="Times New Roman"/>
          <w:b/>
          <w:bCs/>
          <w:u w:val="single"/>
        </w:rPr>
      </w:pPr>
      <w:r>
        <w:rPr>
          <w:rFonts w:ascii="Times New Roman" w:hAnsi="Times New Roman"/>
          <w:b/>
          <w:bCs/>
          <w:u w:val="single"/>
        </w:rPr>
        <w:t>Notification of Intent to Seek Position on ExCom</w:t>
      </w:r>
    </w:p>
    <w:p w14:paraId="20188A47" w14:textId="77777777" w:rsidR="00F60A07" w:rsidRDefault="00F60A07">
      <w:pPr>
        <w:pStyle w:val="BodyA"/>
        <w:spacing w:after="0" w:line="240" w:lineRule="auto"/>
        <w:rPr>
          <w:rFonts w:ascii="Times New Roman" w:eastAsia="Times New Roman" w:hAnsi="Times New Roman" w:cs="Times New Roman"/>
        </w:rPr>
      </w:pPr>
    </w:p>
    <w:p w14:paraId="687D7AC4"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 xml:space="preserve">Current, non-expiring term board members seeking positions on Intermountain’s Executive Committee </w:t>
      </w:r>
      <w:r>
        <w:rPr>
          <w:rFonts w:ascii="Times New Roman" w:hAnsi="Times New Roman"/>
        </w:rPr>
        <w:lastRenderedPageBreak/>
        <w:t>(ExCom): The Administrative VP, Communications VP, and ASEA Representative must notify the Board of their intent at least two (2) weeks prior to the meeting at which the election will take place.</w:t>
      </w:r>
    </w:p>
    <w:p w14:paraId="30DB9B27" w14:textId="77777777" w:rsidR="00F60A07" w:rsidRDefault="00F60A07">
      <w:pPr>
        <w:pStyle w:val="BodyA"/>
        <w:spacing w:after="0" w:line="240" w:lineRule="auto"/>
        <w:rPr>
          <w:rFonts w:ascii="Times New Roman" w:eastAsia="Times New Roman" w:hAnsi="Times New Roman" w:cs="Times New Roman"/>
        </w:rPr>
      </w:pPr>
    </w:p>
    <w:p w14:paraId="73DBFADC"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The ASEA Representative must be a current or ex-officio board member. Candidates will notify the Board of their intent at least two (2) weeks prior to the meeting at which the election will take place.</w:t>
      </w:r>
    </w:p>
    <w:p w14:paraId="5933C600" w14:textId="77777777" w:rsidR="00F60A07" w:rsidRDefault="00F60A07">
      <w:pPr>
        <w:pStyle w:val="BodyA"/>
        <w:spacing w:after="0" w:line="240" w:lineRule="auto"/>
        <w:rPr>
          <w:rFonts w:ascii="Times New Roman" w:eastAsia="Times New Roman" w:hAnsi="Times New Roman" w:cs="Times New Roman"/>
        </w:rPr>
      </w:pPr>
    </w:p>
    <w:p w14:paraId="323FE669"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The President may nominate board members for these positions, but this is not a requirement.</w:t>
      </w:r>
    </w:p>
    <w:p w14:paraId="58772003" w14:textId="77777777" w:rsidR="00F60A07" w:rsidRDefault="00F60A07">
      <w:pPr>
        <w:pStyle w:val="BodyA"/>
        <w:spacing w:after="0" w:line="240" w:lineRule="auto"/>
        <w:rPr>
          <w:rFonts w:ascii="Times New Roman" w:eastAsia="Times New Roman" w:hAnsi="Times New Roman" w:cs="Times New Roman"/>
        </w:rPr>
      </w:pPr>
    </w:p>
    <w:p w14:paraId="6D13F312" w14:textId="77777777" w:rsidR="00F60A07" w:rsidRDefault="00000000">
      <w:pPr>
        <w:pStyle w:val="BodyA"/>
        <w:widowControl/>
        <w:spacing w:after="0" w:line="240" w:lineRule="auto"/>
        <w:rPr>
          <w:rFonts w:ascii="Times New Roman" w:eastAsia="Times New Roman" w:hAnsi="Times New Roman" w:cs="Times New Roman"/>
          <w:i/>
          <w:iCs/>
        </w:rPr>
      </w:pPr>
      <w:r>
        <w:rPr>
          <w:rFonts w:ascii="Times New Roman" w:hAnsi="Times New Roman"/>
        </w:rPr>
        <w:t>All candidates should include a letter of intent outlining their background, experience and vision for direction of the Intermountain in their position’s capacity. This information should be sent to the Office and will be included in the board packets sent out prior to the election meeting.</w:t>
      </w:r>
    </w:p>
    <w:p w14:paraId="3160ED87" w14:textId="77777777" w:rsidR="00F60A07" w:rsidRDefault="00F60A07">
      <w:pPr>
        <w:pStyle w:val="BodyA"/>
        <w:widowControl/>
        <w:spacing w:after="0" w:line="240" w:lineRule="auto"/>
        <w:rPr>
          <w:rFonts w:ascii="Times New Roman" w:eastAsia="Times New Roman" w:hAnsi="Times New Roman" w:cs="Times New Roman"/>
        </w:rPr>
      </w:pPr>
    </w:p>
    <w:p w14:paraId="6E8534C6" w14:textId="77777777" w:rsidR="00F60A07" w:rsidRDefault="00F60A07">
      <w:pPr>
        <w:pStyle w:val="BodyA"/>
        <w:widowControl/>
        <w:spacing w:after="0" w:line="240" w:lineRule="auto"/>
        <w:rPr>
          <w:rFonts w:ascii="Times New Roman" w:eastAsia="Times New Roman" w:hAnsi="Times New Roman" w:cs="Times New Roman"/>
        </w:rPr>
      </w:pPr>
    </w:p>
    <w:p w14:paraId="07467CE1"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34" w:name="_Toc33"/>
      <w:r>
        <w:rPr>
          <w:rFonts w:ascii="Times New Roman" w:hAnsi="Times New Roman"/>
          <w:sz w:val="22"/>
          <w:szCs w:val="22"/>
          <w:u w:val="single"/>
        </w:rPr>
        <w:t>Executive Committee Election Process</w:t>
      </w:r>
      <w:bookmarkEnd w:id="34"/>
    </w:p>
    <w:p w14:paraId="36317B69" w14:textId="77777777" w:rsidR="00F60A07" w:rsidRDefault="00F60A07">
      <w:pPr>
        <w:pStyle w:val="BodyA"/>
        <w:spacing w:after="0" w:line="240" w:lineRule="auto"/>
        <w:rPr>
          <w:rFonts w:ascii="Times New Roman" w:eastAsia="Times New Roman" w:hAnsi="Times New Roman" w:cs="Times New Roman"/>
        </w:rPr>
      </w:pPr>
    </w:p>
    <w:p w14:paraId="2358436A"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When an Executive Committee election needs to be held, a vote shall be taken to elect said officers to the Executive Committee. Officers are elected by a majority vote of the Board. Each officer thus elected shall hold office until his successor has been duly appointed except in the case of death, resignation or removal.</w:t>
      </w:r>
    </w:p>
    <w:p w14:paraId="0C1EEBF0" w14:textId="77777777" w:rsidR="00F60A07" w:rsidRDefault="00F60A07">
      <w:pPr>
        <w:pStyle w:val="BodyA"/>
        <w:spacing w:after="0" w:line="240" w:lineRule="auto"/>
        <w:rPr>
          <w:rFonts w:ascii="Times New Roman" w:eastAsia="Times New Roman" w:hAnsi="Times New Roman" w:cs="Times New Roman"/>
        </w:rPr>
      </w:pPr>
    </w:p>
    <w:p w14:paraId="194E1308" w14:textId="77777777" w:rsidR="00F60A07" w:rsidRDefault="00F60A07">
      <w:pPr>
        <w:pStyle w:val="Heading2"/>
        <w:spacing w:before="0" w:line="240" w:lineRule="auto"/>
        <w:rPr>
          <w:rFonts w:ascii="Times New Roman" w:eastAsia="Times New Roman" w:hAnsi="Times New Roman" w:cs="Times New Roman"/>
        </w:rPr>
      </w:pPr>
    </w:p>
    <w:p w14:paraId="633CE043"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35" w:name="_Toc34"/>
      <w:r>
        <w:rPr>
          <w:rFonts w:ascii="Times New Roman" w:hAnsi="Times New Roman"/>
          <w:sz w:val="22"/>
          <w:szCs w:val="22"/>
          <w:u w:val="single"/>
        </w:rPr>
        <w:t>Executive Committee Terms</w:t>
      </w:r>
      <w:bookmarkEnd w:id="35"/>
    </w:p>
    <w:p w14:paraId="317459AF" w14:textId="77777777" w:rsidR="00F60A07" w:rsidRDefault="00F60A07">
      <w:pPr>
        <w:pStyle w:val="BodyA"/>
        <w:spacing w:after="0" w:line="240" w:lineRule="auto"/>
        <w:rPr>
          <w:rFonts w:ascii="Times New Roman" w:eastAsia="Times New Roman" w:hAnsi="Times New Roman" w:cs="Times New Roman"/>
        </w:rPr>
      </w:pPr>
    </w:p>
    <w:p w14:paraId="57A16544"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The President shall serve for three (3) years and has consecutive term limits as set forth in the Intermountain By-Laws. The Administrative Vice President and Communications Vice President shall serve for a term concurrent with the President, unless replaced on the Board of Directors due to results from an election by the members. The Administrative Vice President and Communications Vice President have no consecutive term limits. Officers may succeed themselves in office.</w:t>
      </w:r>
    </w:p>
    <w:p w14:paraId="65B6C19C" w14:textId="77777777" w:rsidR="00F60A07" w:rsidRDefault="00F60A07">
      <w:pPr>
        <w:pStyle w:val="BodyA"/>
        <w:widowControl/>
        <w:spacing w:after="0" w:line="240" w:lineRule="auto"/>
        <w:rPr>
          <w:rFonts w:ascii="Times New Roman" w:eastAsia="Times New Roman" w:hAnsi="Times New Roman" w:cs="Times New Roman"/>
        </w:rPr>
      </w:pPr>
    </w:p>
    <w:p w14:paraId="2F2E6AB2" w14:textId="77777777" w:rsidR="00F60A07" w:rsidRDefault="00F60A07">
      <w:pPr>
        <w:pStyle w:val="BodyA"/>
        <w:widowControl/>
        <w:spacing w:after="0" w:line="240" w:lineRule="auto"/>
        <w:rPr>
          <w:rFonts w:ascii="Times New Roman" w:eastAsia="Times New Roman" w:hAnsi="Times New Roman" w:cs="Times New Roman"/>
        </w:rPr>
      </w:pPr>
    </w:p>
    <w:p w14:paraId="22BFED28"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36" w:name="_Toc35"/>
      <w:r>
        <w:rPr>
          <w:rFonts w:ascii="Times New Roman" w:hAnsi="Times New Roman"/>
          <w:sz w:val="22"/>
          <w:szCs w:val="22"/>
          <w:u w:val="single"/>
        </w:rPr>
        <w:t>Amending Policies &amp; Procedures (P&amp;P’s)</w:t>
      </w:r>
      <w:bookmarkEnd w:id="36"/>
    </w:p>
    <w:p w14:paraId="37F9DDBD" w14:textId="77777777" w:rsidR="00F60A07" w:rsidRDefault="00F60A07">
      <w:pPr>
        <w:pStyle w:val="BodyA"/>
        <w:widowControl/>
        <w:spacing w:after="0" w:line="240" w:lineRule="auto"/>
        <w:rPr>
          <w:rFonts w:ascii="Times New Roman" w:eastAsia="Times New Roman" w:hAnsi="Times New Roman" w:cs="Times New Roman"/>
        </w:rPr>
      </w:pPr>
    </w:p>
    <w:p w14:paraId="07BC7D12"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 xml:space="preserve">These P&amp;P’s may be altered or amended, in whole or in part, by a majority vote of the Board of Directors at any regular or special meeting. However, should an amendment proposal submission be in conflict with federal or state law, the Act, the IntermountainArticle of Incorporation or By-Laws, the proposal may be referred to the Intermountain counsel at the maker’s expense. </w:t>
      </w:r>
    </w:p>
    <w:p w14:paraId="6516D41C" w14:textId="77777777" w:rsidR="00F60A07" w:rsidRDefault="00F60A07">
      <w:pPr>
        <w:pStyle w:val="BodyA"/>
        <w:widowControl/>
        <w:spacing w:after="0" w:line="240" w:lineRule="auto"/>
        <w:rPr>
          <w:rFonts w:ascii="Times New Roman" w:eastAsia="Times New Roman" w:hAnsi="Times New Roman" w:cs="Times New Roman"/>
        </w:rPr>
      </w:pPr>
    </w:p>
    <w:p w14:paraId="37D41555"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Intermountain uses a formal (written) proposal process to make amendments to Policies &amp; Procedures (P&amp;P’s):</w:t>
      </w:r>
    </w:p>
    <w:p w14:paraId="5E432B94" w14:textId="77777777" w:rsidR="00F60A07" w:rsidRDefault="00F60A07">
      <w:pPr>
        <w:pStyle w:val="BodyA"/>
        <w:widowControl/>
        <w:spacing w:after="0" w:line="240" w:lineRule="auto"/>
        <w:rPr>
          <w:rFonts w:ascii="Times New Roman" w:eastAsia="Times New Roman" w:hAnsi="Times New Roman" w:cs="Times New Roman"/>
        </w:rPr>
      </w:pPr>
    </w:p>
    <w:p w14:paraId="51EBB477" w14:textId="77777777" w:rsidR="00F60A07" w:rsidRDefault="00000000">
      <w:pPr>
        <w:pStyle w:val="BodyA"/>
        <w:widowControl/>
        <w:numPr>
          <w:ilvl w:val="0"/>
          <w:numId w:val="31"/>
        </w:numPr>
        <w:spacing w:after="0" w:line="240" w:lineRule="auto"/>
        <w:rPr>
          <w:rFonts w:ascii="Times New Roman" w:hAnsi="Times New Roman"/>
        </w:rPr>
      </w:pPr>
      <w:r>
        <w:rPr>
          <w:rFonts w:ascii="Times New Roman" w:hAnsi="Times New Roman"/>
        </w:rPr>
        <w:t>Proposals must be authored and sponsored by current members of Intermountain’s Board of Directors (Board). The proposal process requires familiarity with Intermountain’s policies and procedures (P&amp;P’s) as well as proper proposal submission protocols.</w:t>
      </w:r>
    </w:p>
    <w:p w14:paraId="5A77220E" w14:textId="77777777" w:rsidR="00F60A07" w:rsidRDefault="00F60A07">
      <w:pPr>
        <w:pStyle w:val="BodyA"/>
        <w:widowControl/>
        <w:spacing w:after="0" w:line="240" w:lineRule="auto"/>
        <w:rPr>
          <w:rFonts w:ascii="Times New Roman" w:eastAsia="Times New Roman" w:hAnsi="Times New Roman" w:cs="Times New Roman"/>
        </w:rPr>
      </w:pPr>
    </w:p>
    <w:p w14:paraId="27625159" w14:textId="77777777" w:rsidR="00F60A07" w:rsidRDefault="00000000">
      <w:pPr>
        <w:pStyle w:val="BodyA"/>
        <w:widowControl/>
        <w:numPr>
          <w:ilvl w:val="0"/>
          <w:numId w:val="31"/>
        </w:numPr>
        <w:spacing w:after="0" w:line="240" w:lineRule="auto"/>
        <w:rPr>
          <w:rFonts w:ascii="Times New Roman" w:hAnsi="Times New Roman"/>
        </w:rPr>
      </w:pPr>
      <w:r>
        <w:rPr>
          <w:rFonts w:ascii="Times New Roman" w:hAnsi="Times New Roman"/>
        </w:rPr>
        <w:t>Intermountain members wanting to submit a proposal for the Board’s consideration:</w:t>
      </w:r>
    </w:p>
    <w:p w14:paraId="01D78A25" w14:textId="77777777" w:rsidR="00F60A07" w:rsidRDefault="00F60A07">
      <w:pPr>
        <w:pStyle w:val="BodyA"/>
        <w:widowControl/>
        <w:spacing w:after="0" w:line="240" w:lineRule="auto"/>
        <w:rPr>
          <w:rFonts w:ascii="Times New Roman" w:eastAsia="Times New Roman" w:hAnsi="Times New Roman" w:cs="Times New Roman"/>
        </w:rPr>
      </w:pPr>
    </w:p>
    <w:p w14:paraId="44DB5381" w14:textId="77777777" w:rsidR="00F60A07" w:rsidRDefault="00000000">
      <w:pPr>
        <w:pStyle w:val="BodyA"/>
        <w:widowControl/>
        <w:numPr>
          <w:ilvl w:val="1"/>
          <w:numId w:val="31"/>
        </w:numPr>
        <w:spacing w:after="0" w:line="240" w:lineRule="auto"/>
        <w:rPr>
          <w:rFonts w:ascii="Times New Roman" w:hAnsi="Times New Roman"/>
        </w:rPr>
      </w:pPr>
      <w:r>
        <w:rPr>
          <w:rFonts w:ascii="Times New Roman" w:hAnsi="Times New Roman"/>
        </w:rPr>
        <w:t xml:space="preserve">The Intermountain member must contact a </w:t>
      </w:r>
      <w:r>
        <w:rPr>
          <w:rFonts w:ascii="Times New Roman" w:hAnsi="Times New Roman"/>
          <w:u w:val="single"/>
        </w:rPr>
        <w:t>current</w:t>
      </w:r>
      <w:r>
        <w:rPr>
          <w:rFonts w:ascii="Times New Roman" w:hAnsi="Times New Roman"/>
        </w:rPr>
        <w:t xml:space="preserve"> Board representative - in writing - with the proposal request;</w:t>
      </w:r>
    </w:p>
    <w:p w14:paraId="2D1F6032" w14:textId="77777777" w:rsidR="00F60A07" w:rsidRDefault="00000000">
      <w:pPr>
        <w:pStyle w:val="BodyA"/>
        <w:widowControl/>
        <w:numPr>
          <w:ilvl w:val="1"/>
          <w:numId w:val="31"/>
        </w:numPr>
        <w:spacing w:after="0" w:line="240" w:lineRule="auto"/>
        <w:rPr>
          <w:rFonts w:ascii="Times New Roman" w:hAnsi="Times New Roman"/>
        </w:rPr>
      </w:pPr>
      <w:r>
        <w:rPr>
          <w:rFonts w:ascii="Times New Roman" w:hAnsi="Times New Roman"/>
        </w:rPr>
        <w:t>The sponsoring Board representative will be responsible for: (1) communicating with the member, (2) submitting the proposal template (and applicable backup) to the IntermountainOffice in a timely manner, (3) following up with the Administrative VP and Intermountain Office, if any amendments to the original proposal are made by the Board, and (4) following up with the member after Board action;</w:t>
      </w:r>
    </w:p>
    <w:p w14:paraId="27BA30F6" w14:textId="77777777" w:rsidR="00F60A07" w:rsidRDefault="00F60A07">
      <w:pPr>
        <w:pStyle w:val="BodyA"/>
        <w:widowControl/>
        <w:spacing w:after="0" w:line="240" w:lineRule="auto"/>
        <w:rPr>
          <w:rFonts w:ascii="Times New Roman" w:eastAsia="Times New Roman" w:hAnsi="Times New Roman" w:cs="Times New Roman"/>
        </w:rPr>
      </w:pPr>
    </w:p>
    <w:p w14:paraId="2CF51C31" w14:textId="77777777" w:rsidR="00F60A07" w:rsidRDefault="00000000">
      <w:pPr>
        <w:pStyle w:val="BodyA"/>
        <w:widowControl/>
        <w:numPr>
          <w:ilvl w:val="0"/>
          <w:numId w:val="31"/>
        </w:numPr>
        <w:spacing w:after="0" w:line="240" w:lineRule="auto"/>
        <w:rPr>
          <w:rFonts w:ascii="Times New Roman" w:hAnsi="Times New Roman"/>
        </w:rPr>
      </w:pPr>
      <w:r>
        <w:rPr>
          <w:rFonts w:ascii="Times New Roman" w:hAnsi="Times New Roman"/>
        </w:rPr>
        <w:t>All amendment proposals must use Intermountain’s proposal template for consistency and verification purposes. Supporting backup for an amendment may accompany the template, but should only backup be submitted, the proposal will be returned to the maker;</w:t>
      </w:r>
    </w:p>
    <w:p w14:paraId="524760F0" w14:textId="77777777" w:rsidR="00F60A07" w:rsidRDefault="00F60A07">
      <w:pPr>
        <w:pStyle w:val="BodyA"/>
        <w:widowControl/>
        <w:spacing w:after="0" w:line="240" w:lineRule="auto"/>
        <w:rPr>
          <w:rFonts w:ascii="Times New Roman" w:eastAsia="Times New Roman" w:hAnsi="Times New Roman" w:cs="Times New Roman"/>
        </w:rPr>
      </w:pPr>
    </w:p>
    <w:p w14:paraId="175EA890" w14:textId="77777777" w:rsidR="00F60A07" w:rsidRDefault="00000000">
      <w:pPr>
        <w:pStyle w:val="BodyA"/>
        <w:widowControl/>
        <w:numPr>
          <w:ilvl w:val="0"/>
          <w:numId w:val="31"/>
        </w:numPr>
        <w:spacing w:after="0" w:line="240" w:lineRule="auto"/>
        <w:rPr>
          <w:rFonts w:ascii="Times New Roman" w:hAnsi="Times New Roman"/>
        </w:rPr>
      </w:pPr>
      <w:r>
        <w:rPr>
          <w:rFonts w:ascii="Times New Roman" w:hAnsi="Times New Roman"/>
        </w:rPr>
        <w:t>Prior to verification and processing, proposals may not be directly forwarded to board members or outside parties (beyond the requesting member) by a maker. All proposals must be sent to the Intermountain Office at least ten (10) business days prior to a board meeting. This is to ensure that a proposal is reviewed by the President and Administrative VP in a timely manner and is not in conflict with standing policy as outlined herein. Signed off proposals will then be sent to the board for pre-meeting.</w:t>
      </w:r>
    </w:p>
    <w:p w14:paraId="257559D5" w14:textId="77777777" w:rsidR="00F60A07" w:rsidRDefault="00F60A07">
      <w:pPr>
        <w:pStyle w:val="BodyA"/>
        <w:widowControl/>
        <w:spacing w:after="0" w:line="240" w:lineRule="auto"/>
        <w:rPr>
          <w:rFonts w:ascii="Times New Roman" w:eastAsia="Times New Roman" w:hAnsi="Times New Roman" w:cs="Times New Roman"/>
        </w:rPr>
      </w:pPr>
    </w:p>
    <w:p w14:paraId="2203F8BA" w14:textId="77777777" w:rsidR="00F60A07" w:rsidRDefault="00000000">
      <w:pPr>
        <w:pStyle w:val="BodyA"/>
        <w:widowControl/>
        <w:numPr>
          <w:ilvl w:val="0"/>
          <w:numId w:val="31"/>
        </w:numPr>
        <w:spacing w:after="0" w:line="240" w:lineRule="auto"/>
        <w:rPr>
          <w:rFonts w:ascii="Times New Roman" w:hAnsi="Times New Roman"/>
        </w:rPr>
      </w:pPr>
      <w:r>
        <w:rPr>
          <w:rFonts w:ascii="Times New Roman" w:hAnsi="Times New Roman"/>
        </w:rPr>
        <w:t>Proposals must be submitted in final wording;</w:t>
      </w:r>
    </w:p>
    <w:p w14:paraId="0D69C1D4" w14:textId="77777777" w:rsidR="00F60A07" w:rsidRDefault="00F60A07">
      <w:pPr>
        <w:pStyle w:val="BodyA"/>
        <w:widowControl/>
        <w:spacing w:after="0" w:line="240" w:lineRule="auto"/>
        <w:rPr>
          <w:rFonts w:ascii="Times New Roman" w:eastAsia="Times New Roman" w:hAnsi="Times New Roman" w:cs="Times New Roman"/>
        </w:rPr>
      </w:pPr>
    </w:p>
    <w:p w14:paraId="2D3D95B8" w14:textId="77777777" w:rsidR="00F60A07" w:rsidRDefault="00000000">
      <w:pPr>
        <w:pStyle w:val="BodyA"/>
        <w:widowControl/>
        <w:numPr>
          <w:ilvl w:val="0"/>
          <w:numId w:val="31"/>
        </w:numPr>
        <w:spacing w:after="0" w:line="240" w:lineRule="auto"/>
        <w:rPr>
          <w:rFonts w:ascii="Times New Roman" w:hAnsi="Times New Roman"/>
        </w:rPr>
      </w:pPr>
      <w:r>
        <w:rPr>
          <w:rFonts w:ascii="Times New Roman" w:hAnsi="Times New Roman"/>
        </w:rPr>
        <w:t>Proposals must include the following components:</w:t>
      </w:r>
    </w:p>
    <w:p w14:paraId="2EA5740F" w14:textId="77777777" w:rsidR="00F60A07" w:rsidRDefault="00F60A07">
      <w:pPr>
        <w:pStyle w:val="BodyA"/>
        <w:widowControl/>
        <w:spacing w:after="0" w:line="240" w:lineRule="auto"/>
        <w:rPr>
          <w:rFonts w:ascii="Times New Roman" w:eastAsia="Times New Roman" w:hAnsi="Times New Roman" w:cs="Times New Roman"/>
        </w:rPr>
      </w:pPr>
    </w:p>
    <w:p w14:paraId="1C62307A" w14:textId="77777777" w:rsidR="00F60A07" w:rsidRDefault="00000000">
      <w:pPr>
        <w:pStyle w:val="BodyA"/>
        <w:widowControl/>
        <w:numPr>
          <w:ilvl w:val="1"/>
          <w:numId w:val="31"/>
        </w:numPr>
        <w:spacing w:after="0" w:line="240" w:lineRule="auto"/>
        <w:rPr>
          <w:rFonts w:ascii="Times New Roman" w:hAnsi="Times New Roman"/>
        </w:rPr>
      </w:pPr>
      <w:r>
        <w:rPr>
          <w:rFonts w:ascii="Times New Roman" w:hAnsi="Times New Roman"/>
        </w:rPr>
        <w:t>Proposal’</w:t>
      </w:r>
      <w:r>
        <w:rPr>
          <w:rFonts w:ascii="Times New Roman" w:hAnsi="Times New Roman"/>
          <w:lang w:val="fr-FR"/>
        </w:rPr>
        <w:t>s objectives</w:t>
      </w:r>
    </w:p>
    <w:p w14:paraId="7DEA87AA" w14:textId="77777777" w:rsidR="00F60A07" w:rsidRDefault="00000000">
      <w:pPr>
        <w:pStyle w:val="BodyA"/>
        <w:widowControl/>
        <w:numPr>
          <w:ilvl w:val="1"/>
          <w:numId w:val="31"/>
        </w:numPr>
        <w:spacing w:after="0" w:line="240" w:lineRule="auto"/>
        <w:rPr>
          <w:rFonts w:ascii="Times New Roman" w:hAnsi="Times New Roman"/>
        </w:rPr>
      </w:pPr>
      <w:r>
        <w:rPr>
          <w:rFonts w:ascii="Times New Roman" w:hAnsi="Times New Roman"/>
        </w:rPr>
        <w:t>Research/back-up materials</w:t>
      </w:r>
    </w:p>
    <w:p w14:paraId="296392AC" w14:textId="77777777" w:rsidR="00F60A07" w:rsidRDefault="00000000">
      <w:pPr>
        <w:pStyle w:val="BodyA"/>
        <w:widowControl/>
        <w:numPr>
          <w:ilvl w:val="1"/>
          <w:numId w:val="31"/>
        </w:numPr>
        <w:spacing w:after="0" w:line="240" w:lineRule="auto"/>
        <w:rPr>
          <w:rFonts w:ascii="Times New Roman" w:hAnsi="Times New Roman"/>
          <w:lang w:val="fr-FR"/>
        </w:rPr>
      </w:pPr>
      <w:r>
        <w:rPr>
          <w:rFonts w:ascii="Times New Roman" w:hAnsi="Times New Roman"/>
          <w:lang w:val="fr-FR"/>
        </w:rPr>
        <w:t>Implementation date</w:t>
      </w:r>
    </w:p>
    <w:p w14:paraId="6BFEAB85" w14:textId="77777777" w:rsidR="00F60A07" w:rsidRDefault="00000000">
      <w:pPr>
        <w:pStyle w:val="BodyA"/>
        <w:widowControl/>
        <w:numPr>
          <w:ilvl w:val="1"/>
          <w:numId w:val="31"/>
        </w:numPr>
        <w:spacing w:after="0" w:line="240" w:lineRule="auto"/>
        <w:rPr>
          <w:rFonts w:ascii="Times New Roman" w:hAnsi="Times New Roman"/>
        </w:rPr>
      </w:pPr>
      <w:r>
        <w:rPr>
          <w:rFonts w:ascii="Times New Roman" w:hAnsi="Times New Roman"/>
        </w:rPr>
        <w:t>Expected revenue</w:t>
      </w:r>
    </w:p>
    <w:p w14:paraId="240701C2" w14:textId="77777777" w:rsidR="00F60A07" w:rsidRDefault="00000000">
      <w:pPr>
        <w:pStyle w:val="BodyA"/>
        <w:widowControl/>
        <w:numPr>
          <w:ilvl w:val="1"/>
          <w:numId w:val="31"/>
        </w:numPr>
        <w:spacing w:after="0" w:line="240" w:lineRule="auto"/>
        <w:rPr>
          <w:rFonts w:ascii="Times New Roman" w:hAnsi="Times New Roman"/>
        </w:rPr>
      </w:pPr>
      <w:r>
        <w:rPr>
          <w:rFonts w:ascii="Times New Roman" w:hAnsi="Times New Roman"/>
        </w:rPr>
        <w:t>Anticipated costs or expenses</w:t>
      </w:r>
    </w:p>
    <w:p w14:paraId="3BDB2D71" w14:textId="77777777" w:rsidR="00F60A07" w:rsidRDefault="00000000">
      <w:pPr>
        <w:pStyle w:val="BodyA"/>
        <w:widowControl/>
        <w:numPr>
          <w:ilvl w:val="1"/>
          <w:numId w:val="31"/>
        </w:numPr>
        <w:spacing w:after="0" w:line="240" w:lineRule="auto"/>
        <w:rPr>
          <w:rFonts w:ascii="Times New Roman" w:hAnsi="Times New Roman"/>
        </w:rPr>
      </w:pPr>
      <w:r>
        <w:rPr>
          <w:rFonts w:ascii="Times New Roman" w:hAnsi="Times New Roman"/>
        </w:rPr>
        <w:t>Anticipated long and short-term return-on-investment (ROI) to the Intermountain</w:t>
      </w:r>
    </w:p>
    <w:p w14:paraId="626B2A34" w14:textId="77777777" w:rsidR="00F60A07" w:rsidRDefault="00000000">
      <w:pPr>
        <w:pStyle w:val="BodyA"/>
        <w:widowControl/>
        <w:numPr>
          <w:ilvl w:val="1"/>
          <w:numId w:val="31"/>
        </w:numPr>
        <w:spacing w:after="0" w:line="240" w:lineRule="auto"/>
        <w:rPr>
          <w:rFonts w:ascii="Times New Roman" w:hAnsi="Times New Roman"/>
        </w:rPr>
      </w:pPr>
      <w:r>
        <w:rPr>
          <w:rFonts w:ascii="Times New Roman" w:hAnsi="Times New Roman"/>
        </w:rPr>
        <w:t>Benefit to the entire membership (not just an individual or group of individuals)</w:t>
      </w:r>
    </w:p>
    <w:p w14:paraId="443F0B25" w14:textId="77777777" w:rsidR="00F60A07" w:rsidRDefault="00F60A07">
      <w:pPr>
        <w:pStyle w:val="BodyA"/>
        <w:widowControl/>
        <w:spacing w:after="0" w:line="240" w:lineRule="auto"/>
        <w:rPr>
          <w:rFonts w:ascii="Times New Roman" w:eastAsia="Times New Roman" w:hAnsi="Times New Roman" w:cs="Times New Roman"/>
        </w:rPr>
      </w:pPr>
    </w:p>
    <w:p w14:paraId="419B66C1" w14:textId="77777777" w:rsidR="00F60A07" w:rsidRDefault="00000000">
      <w:pPr>
        <w:pStyle w:val="BodyA"/>
        <w:widowControl/>
        <w:numPr>
          <w:ilvl w:val="0"/>
          <w:numId w:val="31"/>
        </w:numPr>
        <w:spacing w:after="0" w:line="240" w:lineRule="auto"/>
        <w:rPr>
          <w:rFonts w:ascii="Times New Roman" w:hAnsi="Times New Roman"/>
        </w:rPr>
      </w:pPr>
      <w:r>
        <w:rPr>
          <w:rFonts w:ascii="Times New Roman" w:hAnsi="Times New Roman"/>
        </w:rPr>
        <w:t>Incomplete proposals will be returned to the maker by the Office;</w:t>
      </w:r>
    </w:p>
    <w:p w14:paraId="01C1CB91" w14:textId="77777777" w:rsidR="00F60A07" w:rsidRDefault="00F60A07">
      <w:pPr>
        <w:pStyle w:val="BodyA"/>
        <w:widowControl/>
        <w:spacing w:after="0" w:line="240" w:lineRule="auto"/>
        <w:rPr>
          <w:rFonts w:ascii="Times New Roman" w:eastAsia="Times New Roman" w:hAnsi="Times New Roman" w:cs="Times New Roman"/>
        </w:rPr>
      </w:pPr>
    </w:p>
    <w:p w14:paraId="02AB17CD" w14:textId="77777777" w:rsidR="00F60A07" w:rsidRDefault="00000000">
      <w:pPr>
        <w:pStyle w:val="BodyA"/>
        <w:widowControl/>
        <w:numPr>
          <w:ilvl w:val="0"/>
          <w:numId w:val="31"/>
        </w:numPr>
        <w:spacing w:after="0" w:line="240" w:lineRule="auto"/>
        <w:rPr>
          <w:rFonts w:ascii="Times New Roman" w:hAnsi="Times New Roman"/>
        </w:rPr>
      </w:pPr>
      <w:r>
        <w:rPr>
          <w:rFonts w:ascii="Times New Roman" w:hAnsi="Times New Roman"/>
        </w:rPr>
        <w:t>Should an amendment proposal be in violation or conflict of federal or state law, the Act, agreements executed between Intermountain and PSIA/AASI National, Intermountain’s Articles of Incorporation, By-Laws, Policies &amp; Procedures (P&amp;P’s) or Code of Conduct, or be materially harmful to the Association as determined by Intermountain’s President and/or Administrative VP, the proposal will be returned to the maker;</w:t>
      </w:r>
    </w:p>
    <w:p w14:paraId="78BCC7B2" w14:textId="77777777" w:rsidR="00F60A07" w:rsidRDefault="00F60A07">
      <w:pPr>
        <w:pStyle w:val="BodyA"/>
        <w:widowControl/>
        <w:spacing w:after="0" w:line="240" w:lineRule="auto"/>
        <w:rPr>
          <w:rFonts w:ascii="Times New Roman" w:eastAsia="Times New Roman" w:hAnsi="Times New Roman" w:cs="Times New Roman"/>
        </w:rPr>
      </w:pPr>
    </w:p>
    <w:p w14:paraId="7D45FFA7" w14:textId="77777777" w:rsidR="00F60A07" w:rsidRDefault="00000000">
      <w:pPr>
        <w:pStyle w:val="BodyA"/>
        <w:widowControl/>
        <w:numPr>
          <w:ilvl w:val="0"/>
          <w:numId w:val="31"/>
        </w:numPr>
        <w:spacing w:after="0" w:line="240" w:lineRule="auto"/>
        <w:rPr>
          <w:rFonts w:ascii="Times New Roman" w:hAnsi="Times New Roman"/>
        </w:rPr>
      </w:pPr>
      <w:r>
        <w:rPr>
          <w:rFonts w:ascii="Times New Roman" w:hAnsi="Times New Roman"/>
        </w:rPr>
        <w:t>Intermountain’s President and Administrative VP are responsible to set the agenda for all Board meetings, and should a proposal not meet the above requirements, it may not be considered for Board action;</w:t>
      </w:r>
    </w:p>
    <w:p w14:paraId="016D95F2" w14:textId="77777777" w:rsidR="00F60A07" w:rsidRDefault="00F60A07">
      <w:pPr>
        <w:pStyle w:val="BodyA"/>
        <w:widowControl/>
        <w:spacing w:after="0" w:line="240" w:lineRule="auto"/>
        <w:rPr>
          <w:rFonts w:ascii="Times New Roman" w:eastAsia="Times New Roman" w:hAnsi="Times New Roman" w:cs="Times New Roman"/>
        </w:rPr>
      </w:pPr>
    </w:p>
    <w:p w14:paraId="641E0428" w14:textId="77777777" w:rsidR="00F60A07" w:rsidRDefault="00000000">
      <w:pPr>
        <w:pStyle w:val="BodyA"/>
        <w:widowControl/>
        <w:numPr>
          <w:ilvl w:val="0"/>
          <w:numId w:val="31"/>
        </w:numPr>
        <w:spacing w:after="0" w:line="240" w:lineRule="auto"/>
        <w:rPr>
          <w:rFonts w:ascii="Times New Roman" w:hAnsi="Times New Roman"/>
        </w:rPr>
      </w:pPr>
      <w:r>
        <w:rPr>
          <w:rFonts w:ascii="Times New Roman" w:hAnsi="Times New Roman"/>
        </w:rPr>
        <w:t xml:space="preserve">Proposals amended at a Board Meeting and approved by the Board must be corrected by </w:t>
      </w:r>
      <w:r>
        <w:rPr>
          <w:rFonts w:ascii="Times New Roman" w:hAnsi="Times New Roman"/>
          <w:u w:val="single"/>
        </w:rPr>
        <w:t>the maker</w:t>
      </w:r>
      <w:r>
        <w:rPr>
          <w:rFonts w:ascii="Times New Roman" w:hAnsi="Times New Roman"/>
        </w:rPr>
        <w:t xml:space="preserve"> under the proposal template’s “BOD Revisions” section no more than five (5) business days after Board action</w:t>
      </w:r>
    </w:p>
    <w:p w14:paraId="6E9268EB" w14:textId="77777777" w:rsidR="00F60A07" w:rsidRDefault="00F60A07">
      <w:pPr>
        <w:pStyle w:val="BodyA"/>
        <w:widowControl/>
        <w:spacing w:after="0" w:line="240" w:lineRule="auto"/>
        <w:rPr>
          <w:rFonts w:ascii="Times New Roman" w:eastAsia="Times New Roman" w:hAnsi="Times New Roman" w:cs="Times New Roman"/>
        </w:rPr>
      </w:pPr>
    </w:p>
    <w:p w14:paraId="01CFE461" w14:textId="77777777" w:rsidR="00F60A07" w:rsidRDefault="00000000">
      <w:pPr>
        <w:pStyle w:val="BodyA"/>
        <w:widowControl/>
        <w:numPr>
          <w:ilvl w:val="0"/>
          <w:numId w:val="31"/>
        </w:numPr>
        <w:spacing w:after="0" w:line="240" w:lineRule="auto"/>
        <w:rPr>
          <w:rFonts w:ascii="Times New Roman" w:hAnsi="Times New Roman"/>
        </w:rPr>
      </w:pPr>
      <w:r>
        <w:rPr>
          <w:rFonts w:ascii="Times New Roman" w:hAnsi="Times New Roman"/>
        </w:rPr>
        <w:t>Amendment/proposal voting procedures are as outlined in Intermountain’s By-Laws and P&amp;P’</w:t>
      </w:r>
      <w:r>
        <w:rPr>
          <w:rFonts w:ascii="Times New Roman" w:hAnsi="Times New Roman"/>
          <w:lang w:val="es-ES_tradnl"/>
        </w:rPr>
        <w:t>s;</w:t>
      </w:r>
    </w:p>
    <w:p w14:paraId="1F790B06" w14:textId="77777777" w:rsidR="00F60A07" w:rsidRDefault="00F60A07">
      <w:pPr>
        <w:pStyle w:val="BodyA"/>
        <w:widowControl/>
        <w:spacing w:after="0" w:line="240" w:lineRule="auto"/>
        <w:rPr>
          <w:rFonts w:ascii="Times New Roman" w:eastAsia="Times New Roman" w:hAnsi="Times New Roman" w:cs="Times New Roman"/>
        </w:rPr>
      </w:pPr>
    </w:p>
    <w:p w14:paraId="01A897FD" w14:textId="77777777" w:rsidR="00F60A07" w:rsidRDefault="00000000">
      <w:pPr>
        <w:pStyle w:val="BodyA"/>
        <w:widowControl/>
        <w:numPr>
          <w:ilvl w:val="0"/>
          <w:numId w:val="31"/>
        </w:numPr>
        <w:spacing w:after="0" w:line="240" w:lineRule="auto"/>
        <w:rPr>
          <w:rFonts w:ascii="Times New Roman" w:hAnsi="Times New Roman"/>
        </w:rPr>
      </w:pPr>
      <w:r>
        <w:rPr>
          <w:rFonts w:ascii="Times New Roman" w:hAnsi="Times New Roman"/>
        </w:rPr>
        <w:t>All approved proposals will be verified and implemented by the Administrative VP and the Intermountain Office no more than five (5) business days after the approved and/or appended proposal’s receipt in the Office;</w:t>
      </w:r>
    </w:p>
    <w:p w14:paraId="3BDB6EDF" w14:textId="77777777" w:rsidR="00F60A07" w:rsidRDefault="00F60A07">
      <w:pPr>
        <w:pStyle w:val="BodyA"/>
        <w:widowControl/>
        <w:spacing w:after="0" w:line="240" w:lineRule="auto"/>
        <w:rPr>
          <w:rFonts w:ascii="Times New Roman" w:eastAsia="Times New Roman" w:hAnsi="Times New Roman" w:cs="Times New Roman"/>
        </w:rPr>
      </w:pPr>
    </w:p>
    <w:p w14:paraId="6C39300F" w14:textId="77777777" w:rsidR="00F60A07" w:rsidRDefault="00000000">
      <w:pPr>
        <w:pStyle w:val="BodyA"/>
        <w:widowControl/>
        <w:numPr>
          <w:ilvl w:val="0"/>
          <w:numId w:val="31"/>
        </w:numPr>
        <w:spacing w:after="0" w:line="240" w:lineRule="auto"/>
        <w:rPr>
          <w:rFonts w:ascii="Times New Roman" w:hAnsi="Times New Roman"/>
        </w:rPr>
      </w:pPr>
      <w:r>
        <w:rPr>
          <w:rFonts w:ascii="Times New Roman" w:hAnsi="Times New Roman"/>
        </w:rPr>
        <w:t>Should an approved amendment proposal require revisions to Intermountain’s By-Laws or Policies &amp; Procedures (P&amp;P’s), those documents will be updated by the Office with the revised documents presented to the board for their approval at a subsequent board meeting. The implementation cycle is one meeting (i.e., Proposals approved at the Spring meeting will be realized in the by-laws and P&amp;P’s with the revised documents presented to the Board for approval at the Fall meeting).</w:t>
      </w:r>
    </w:p>
    <w:p w14:paraId="68F5ACF4" w14:textId="77777777" w:rsidR="00F60A07" w:rsidRDefault="00F60A07">
      <w:pPr>
        <w:pStyle w:val="BodyA"/>
        <w:widowControl/>
        <w:spacing w:after="0" w:line="240" w:lineRule="auto"/>
        <w:rPr>
          <w:rFonts w:ascii="Times New Roman" w:eastAsia="Times New Roman" w:hAnsi="Times New Roman" w:cs="Times New Roman"/>
        </w:rPr>
      </w:pPr>
    </w:p>
    <w:p w14:paraId="33F8F012" w14:textId="77777777" w:rsidR="00F60A07" w:rsidRDefault="00F60A07">
      <w:pPr>
        <w:pStyle w:val="BodyA"/>
        <w:widowControl/>
        <w:spacing w:after="0" w:line="240" w:lineRule="auto"/>
        <w:rPr>
          <w:rFonts w:ascii="Times New Roman" w:eastAsia="Times New Roman" w:hAnsi="Times New Roman" w:cs="Times New Roman"/>
        </w:rPr>
      </w:pPr>
    </w:p>
    <w:p w14:paraId="701EBDCD"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37" w:name="_Toc36"/>
      <w:r>
        <w:rPr>
          <w:rFonts w:ascii="Times New Roman" w:hAnsi="Times New Roman"/>
          <w:sz w:val="22"/>
          <w:szCs w:val="22"/>
          <w:u w:val="single"/>
        </w:rPr>
        <w:t>Code of Conduct and Disciplinary Procedures</w:t>
      </w:r>
      <w:bookmarkEnd w:id="37"/>
    </w:p>
    <w:p w14:paraId="66644473" w14:textId="77777777" w:rsidR="00F60A07" w:rsidRDefault="00F60A07">
      <w:pPr>
        <w:pStyle w:val="BodyA"/>
        <w:spacing w:after="0" w:line="240" w:lineRule="auto"/>
        <w:ind w:right="170"/>
        <w:rPr>
          <w:rFonts w:ascii="Times New Roman" w:eastAsia="Times New Roman" w:hAnsi="Times New Roman" w:cs="Times New Roman"/>
        </w:rPr>
      </w:pPr>
    </w:p>
    <w:p w14:paraId="2FA2EE08" w14:textId="77777777" w:rsidR="00F60A07" w:rsidRDefault="00000000">
      <w:pPr>
        <w:pStyle w:val="BodyA"/>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rPr>
      </w:pPr>
      <w:r>
        <w:rPr>
          <w:rFonts w:ascii="Times New Roman" w:hAnsi="Times New Roman"/>
        </w:rPr>
        <w:t>The Board has adopted a Code of Conduct for the Region (“Code of Conduct”) as well disciplinary procedures (“Disciplinary Procedures”), a copy of which is attached hereto as “Exhibit A” and incorporated herein as part of these P&amp;P’s. The Code of Conduct and Disciplinary Procedures set forth the conduct required of all members and well as the grounds for the expulsion and/or discipline of all members of the Region. The Code of Conduct and Disciplinary Procedures may be amended by the Board of Directors from time to time.</w:t>
      </w:r>
    </w:p>
    <w:p w14:paraId="18928538" w14:textId="77777777" w:rsidR="00F60A07" w:rsidRDefault="00000000">
      <w:pPr>
        <w:pStyle w:val="BodyA"/>
        <w:widowControl/>
        <w:spacing w:after="0" w:line="240" w:lineRule="auto"/>
      </w:pPr>
      <w:r>
        <w:rPr>
          <w:rFonts w:ascii="Arial Unicode MS" w:hAnsi="Arial Unicode MS"/>
        </w:rPr>
        <w:br w:type="page"/>
      </w:r>
    </w:p>
    <w:p w14:paraId="480D86CA" w14:textId="77777777" w:rsidR="00F60A07" w:rsidRDefault="00F60A07">
      <w:pPr>
        <w:pStyle w:val="BodyA"/>
        <w:widowControl/>
        <w:spacing w:after="0" w:line="240" w:lineRule="auto"/>
        <w:rPr>
          <w:rFonts w:ascii="Times New Roman" w:eastAsia="Times New Roman" w:hAnsi="Times New Roman" w:cs="Times New Roman"/>
          <w:u w:val="single"/>
        </w:rPr>
      </w:pPr>
    </w:p>
    <w:p w14:paraId="49F8DE3B" w14:textId="77777777" w:rsidR="00F60A07" w:rsidRDefault="00F60A07">
      <w:pPr>
        <w:pStyle w:val="BodyA"/>
        <w:spacing w:after="0" w:line="240" w:lineRule="auto"/>
        <w:rPr>
          <w:rFonts w:ascii="Times New Roman" w:eastAsia="Times New Roman" w:hAnsi="Times New Roman" w:cs="Times New Roman"/>
          <w:u w:val="single"/>
        </w:rPr>
      </w:pPr>
    </w:p>
    <w:p w14:paraId="6B725805"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38" w:name="_Toc37"/>
      <w:r>
        <w:rPr>
          <w:rFonts w:ascii="Times New Roman" w:hAnsi="Times New Roman"/>
          <w:sz w:val="22"/>
          <w:szCs w:val="22"/>
          <w:u w:val="single"/>
        </w:rPr>
        <w:t>Board Meeting Dates</w:t>
      </w:r>
      <w:bookmarkEnd w:id="38"/>
    </w:p>
    <w:p w14:paraId="1CA7A8D0" w14:textId="77777777" w:rsidR="00F60A07" w:rsidRDefault="00F60A07">
      <w:pPr>
        <w:pStyle w:val="BodyA"/>
        <w:spacing w:after="0" w:line="240" w:lineRule="auto"/>
        <w:rPr>
          <w:rFonts w:ascii="Times New Roman" w:eastAsia="Times New Roman" w:hAnsi="Times New Roman" w:cs="Times New Roman"/>
        </w:rPr>
      </w:pPr>
    </w:p>
    <w:p w14:paraId="6703E3BD"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The Intermountain Fall Board Meeting will be held approximately the second weekend in October. The Intermountain Spring Board Meeting will be held approximately the th</w:t>
      </w:r>
      <w:r>
        <w:rPr>
          <w:rFonts w:ascii="Times New Roman" w:hAnsi="Times New Roman"/>
          <w:lang w:val="de-DE"/>
        </w:rPr>
        <w:t>ird w</w:t>
      </w:r>
      <w:r>
        <w:rPr>
          <w:rFonts w:ascii="Times New Roman" w:hAnsi="Times New Roman"/>
        </w:rPr>
        <w:t>eekend in June. Additional Board meetings remain optional if/when Intermountain business arises and is set at the discretion of the Board.</w:t>
      </w:r>
    </w:p>
    <w:p w14:paraId="1B44C1FF" w14:textId="77777777" w:rsidR="00F60A07" w:rsidRDefault="00F60A07">
      <w:pPr>
        <w:pStyle w:val="BodyA"/>
        <w:spacing w:after="0" w:line="240" w:lineRule="auto"/>
        <w:rPr>
          <w:rFonts w:ascii="Times New Roman" w:eastAsia="Times New Roman" w:hAnsi="Times New Roman" w:cs="Times New Roman"/>
        </w:rPr>
      </w:pPr>
    </w:p>
    <w:p w14:paraId="37D32289" w14:textId="77777777" w:rsidR="00F60A07" w:rsidRDefault="00F60A07">
      <w:pPr>
        <w:pStyle w:val="BodyA"/>
        <w:spacing w:after="0" w:line="240" w:lineRule="auto"/>
        <w:rPr>
          <w:rFonts w:ascii="Times New Roman" w:eastAsia="Times New Roman" w:hAnsi="Times New Roman" w:cs="Times New Roman"/>
        </w:rPr>
      </w:pPr>
    </w:p>
    <w:p w14:paraId="39E0C5E0"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39" w:name="_Toc38"/>
      <w:r>
        <w:rPr>
          <w:rFonts w:ascii="Times New Roman" w:hAnsi="Times New Roman"/>
          <w:sz w:val="22"/>
          <w:szCs w:val="22"/>
          <w:u w:val="single"/>
        </w:rPr>
        <w:t>Board Meeting Attendance</w:t>
      </w:r>
      <w:bookmarkEnd w:id="39"/>
    </w:p>
    <w:p w14:paraId="7F13EF9F" w14:textId="77777777" w:rsidR="00F60A07" w:rsidRDefault="00F60A07">
      <w:pPr>
        <w:pStyle w:val="BodyA"/>
        <w:spacing w:after="0" w:line="240" w:lineRule="auto"/>
        <w:ind w:right="141"/>
        <w:rPr>
          <w:rFonts w:ascii="Times New Roman" w:eastAsia="Times New Roman" w:hAnsi="Times New Roman" w:cs="Times New Roman"/>
        </w:rPr>
      </w:pPr>
    </w:p>
    <w:p w14:paraId="3ADCB161" w14:textId="77777777" w:rsidR="00F60A07" w:rsidRDefault="00000000">
      <w:pPr>
        <w:pStyle w:val="BodyA"/>
        <w:spacing w:after="0" w:line="240" w:lineRule="auto"/>
        <w:ind w:right="141"/>
        <w:rPr>
          <w:rFonts w:ascii="Times New Roman" w:eastAsia="Times New Roman" w:hAnsi="Times New Roman" w:cs="Times New Roman"/>
        </w:rPr>
      </w:pPr>
      <w:r>
        <w:rPr>
          <w:rFonts w:ascii="Times New Roman" w:hAnsi="Times New Roman"/>
        </w:rPr>
        <w:t xml:space="preserve">Regarding attendance at Board of Directors meetings, no more than two (2) absences per term (three (3) years) will be allowed. After two (2) absences, the Board of Directors shall take action as to dropping the board member. The board may take some discretionary action after looking at the cause or reason for the absence. This policy shall be published using current communications methodology near election time to inform </w:t>
      </w:r>
      <w:r>
        <w:rPr>
          <w:rFonts w:ascii="Times New Roman" w:hAnsi="Times New Roman"/>
          <w:lang w:val="pt-PT"/>
        </w:rPr>
        <w:t>candid</w:t>
      </w:r>
      <w:r>
        <w:rPr>
          <w:rFonts w:ascii="Times New Roman" w:hAnsi="Times New Roman"/>
        </w:rPr>
        <w:t>a</w:t>
      </w:r>
      <w:r>
        <w:rPr>
          <w:rFonts w:ascii="Times New Roman" w:hAnsi="Times New Roman"/>
          <w:lang w:val="fr-FR"/>
        </w:rPr>
        <w:t xml:space="preserve">tes </w:t>
      </w:r>
      <w:r>
        <w:rPr>
          <w:rFonts w:ascii="Times New Roman" w:hAnsi="Times New Roman"/>
        </w:rPr>
        <w:t>of the time expectations.</w:t>
      </w:r>
    </w:p>
    <w:p w14:paraId="3F8DB194" w14:textId="77777777" w:rsidR="00F60A07" w:rsidRDefault="00F60A07">
      <w:pPr>
        <w:pStyle w:val="BodyA"/>
        <w:widowControl/>
        <w:spacing w:after="0" w:line="240" w:lineRule="auto"/>
        <w:rPr>
          <w:rFonts w:ascii="Times New Roman" w:eastAsia="Times New Roman" w:hAnsi="Times New Roman" w:cs="Times New Roman"/>
        </w:rPr>
      </w:pPr>
    </w:p>
    <w:p w14:paraId="39E23E5A" w14:textId="77777777" w:rsidR="00F60A07" w:rsidRDefault="00F60A07">
      <w:pPr>
        <w:pStyle w:val="BodyA"/>
        <w:widowControl/>
        <w:spacing w:after="0" w:line="240" w:lineRule="auto"/>
        <w:rPr>
          <w:rFonts w:ascii="Times New Roman" w:eastAsia="Times New Roman" w:hAnsi="Times New Roman" w:cs="Times New Roman"/>
        </w:rPr>
      </w:pPr>
    </w:p>
    <w:p w14:paraId="377ED664"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40" w:name="_Toc39"/>
      <w:r>
        <w:rPr>
          <w:rFonts w:ascii="Times New Roman" w:hAnsi="Times New Roman"/>
          <w:sz w:val="22"/>
          <w:szCs w:val="22"/>
          <w:u w:val="single"/>
        </w:rPr>
        <w:t>Board Meeting Minutes</w:t>
      </w:r>
      <w:bookmarkEnd w:id="40"/>
    </w:p>
    <w:p w14:paraId="17F3900D" w14:textId="77777777" w:rsidR="00F60A07" w:rsidRDefault="00F60A07">
      <w:pPr>
        <w:pStyle w:val="BodyA"/>
        <w:spacing w:after="0" w:line="240" w:lineRule="auto"/>
        <w:ind w:right="100"/>
        <w:rPr>
          <w:rFonts w:ascii="Times New Roman" w:eastAsia="Times New Roman" w:hAnsi="Times New Roman" w:cs="Times New Roman"/>
        </w:rPr>
      </w:pPr>
    </w:p>
    <w:p w14:paraId="75E9EE67" w14:textId="77777777" w:rsidR="00F60A07" w:rsidRDefault="00000000">
      <w:pPr>
        <w:pStyle w:val="BodyA"/>
        <w:spacing w:after="0" w:line="240" w:lineRule="auto"/>
        <w:ind w:right="100"/>
        <w:rPr>
          <w:rFonts w:ascii="Times New Roman" w:eastAsia="Times New Roman" w:hAnsi="Times New Roman" w:cs="Times New Roman"/>
          <w:i/>
          <w:iCs/>
        </w:rPr>
      </w:pPr>
      <w:r>
        <w:rPr>
          <w:rFonts w:ascii="Times New Roman" w:hAnsi="Times New Roman"/>
        </w:rPr>
        <w:t>Board of Directors meeting minutes will be compiled by the Office staff and circulated to the Board members by e-mail within thirty (30) days of a meeting for their review - with corrections and approvals submitted within an additional ten (10) day period. Upon approval, the minutes will be published on the Intermountain website for member review no later than one (1) business week after final approval.</w:t>
      </w:r>
    </w:p>
    <w:p w14:paraId="2A6BE1A7" w14:textId="77777777" w:rsidR="00F60A07" w:rsidRDefault="00F60A07">
      <w:pPr>
        <w:pStyle w:val="BodyA"/>
        <w:spacing w:after="0" w:line="240" w:lineRule="auto"/>
        <w:rPr>
          <w:rFonts w:ascii="Times New Roman" w:eastAsia="Times New Roman" w:hAnsi="Times New Roman" w:cs="Times New Roman"/>
          <w:color w:val="FF0000"/>
          <w:u w:color="FF0000"/>
        </w:rPr>
      </w:pPr>
    </w:p>
    <w:p w14:paraId="07BC7D71" w14:textId="77777777" w:rsidR="00F60A07" w:rsidRDefault="00F60A07">
      <w:pPr>
        <w:pStyle w:val="BodyA"/>
        <w:spacing w:after="0" w:line="240" w:lineRule="auto"/>
        <w:rPr>
          <w:rFonts w:ascii="Times New Roman" w:eastAsia="Times New Roman" w:hAnsi="Times New Roman" w:cs="Times New Roman"/>
          <w:color w:val="FF0000"/>
          <w:u w:color="FF0000"/>
        </w:rPr>
      </w:pPr>
    </w:p>
    <w:p w14:paraId="65250D3F"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41" w:name="_Toc40"/>
      <w:r>
        <w:rPr>
          <w:rFonts w:ascii="Times New Roman" w:hAnsi="Times New Roman"/>
          <w:sz w:val="22"/>
          <w:szCs w:val="22"/>
          <w:u w:val="single"/>
        </w:rPr>
        <w:t>Timely Communication</w:t>
      </w:r>
      <w:bookmarkEnd w:id="41"/>
    </w:p>
    <w:p w14:paraId="597A28BD" w14:textId="77777777" w:rsidR="00F60A07" w:rsidRDefault="00F60A07">
      <w:pPr>
        <w:pStyle w:val="BodyA"/>
        <w:spacing w:after="0" w:line="240" w:lineRule="auto"/>
        <w:rPr>
          <w:rFonts w:ascii="Times New Roman" w:eastAsia="Times New Roman" w:hAnsi="Times New Roman" w:cs="Times New Roman"/>
        </w:rPr>
      </w:pPr>
    </w:p>
    <w:p w14:paraId="3E79C85B"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The Office, the Executive Committee, and any Board member tasked with acting on behalf of the Board shall be required</w:t>
      </w:r>
      <w:r>
        <w:rPr>
          <w:rFonts w:ascii="Times New Roman" w:hAnsi="Times New Roman"/>
          <w:color w:val="FF0000"/>
          <w:u w:color="FF0000"/>
        </w:rPr>
        <w:t xml:space="preserve"> </w:t>
      </w:r>
      <w:r>
        <w:rPr>
          <w:rFonts w:ascii="Times New Roman" w:hAnsi="Times New Roman"/>
        </w:rPr>
        <w:t xml:space="preserve">to pass on </w:t>
      </w:r>
      <w:r>
        <w:rPr>
          <w:rFonts w:ascii="Times New Roman" w:hAnsi="Times New Roman"/>
          <w:i/>
          <w:iCs/>
        </w:rPr>
        <w:t xml:space="preserve">non-sensitive </w:t>
      </w:r>
      <w:r>
        <w:rPr>
          <w:rFonts w:ascii="Times New Roman" w:hAnsi="Times New Roman"/>
        </w:rPr>
        <w:t>communications (i.e., letters, e-mails, etc.) addressed to the Board within five (5) business days of being received. If the information is deemed important by the Executive Committee or a BOD member, and there is a need to discuss matters further with the Board, then the communications shall be included in the Board packet for the next meeting or, alternatively, a conference call can be scheduled.</w:t>
      </w:r>
    </w:p>
    <w:p w14:paraId="610821E6" w14:textId="77777777" w:rsidR="00F60A07" w:rsidRDefault="00F60A07">
      <w:pPr>
        <w:pStyle w:val="BodyA"/>
        <w:spacing w:after="0" w:line="240" w:lineRule="auto"/>
        <w:rPr>
          <w:rFonts w:ascii="Times New Roman" w:eastAsia="Times New Roman" w:hAnsi="Times New Roman" w:cs="Times New Roman"/>
        </w:rPr>
      </w:pPr>
    </w:p>
    <w:p w14:paraId="10096267"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Board activities will be communicated periodically to the membership to provide brief information updates, etc. on current issues via the Intermountain website and electronic communications, including but not limited to e-mail, social media, and other appropriate channels.</w:t>
      </w:r>
    </w:p>
    <w:p w14:paraId="5310C7D5" w14:textId="77777777" w:rsidR="00F60A07" w:rsidRDefault="00F60A07">
      <w:pPr>
        <w:pStyle w:val="BodyA"/>
        <w:spacing w:after="0" w:line="240" w:lineRule="auto"/>
        <w:ind w:right="170"/>
        <w:rPr>
          <w:rFonts w:ascii="Times New Roman" w:eastAsia="Times New Roman" w:hAnsi="Times New Roman" w:cs="Times New Roman"/>
        </w:rPr>
      </w:pPr>
    </w:p>
    <w:p w14:paraId="45CF1BFB" w14:textId="77777777" w:rsidR="00F60A07" w:rsidRDefault="00F60A07">
      <w:pPr>
        <w:pStyle w:val="BodyA"/>
        <w:spacing w:after="0" w:line="240" w:lineRule="auto"/>
        <w:ind w:right="170"/>
        <w:rPr>
          <w:rFonts w:ascii="Times New Roman" w:eastAsia="Times New Roman" w:hAnsi="Times New Roman" w:cs="Times New Roman"/>
        </w:rPr>
      </w:pPr>
    </w:p>
    <w:p w14:paraId="357151B6"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42" w:name="_Toc41"/>
      <w:r>
        <w:rPr>
          <w:rFonts w:ascii="Times New Roman" w:hAnsi="Times New Roman"/>
          <w:sz w:val="22"/>
          <w:szCs w:val="22"/>
          <w:u w:val="single"/>
        </w:rPr>
        <w:t>BOD Free Clinic Participation</w:t>
      </w:r>
      <w:bookmarkEnd w:id="42"/>
    </w:p>
    <w:p w14:paraId="575891AD" w14:textId="77777777" w:rsidR="00F60A07" w:rsidRDefault="00F60A07">
      <w:pPr>
        <w:pStyle w:val="BodyA"/>
        <w:spacing w:after="0" w:line="240" w:lineRule="auto"/>
        <w:ind w:right="301"/>
        <w:jc w:val="both"/>
        <w:rPr>
          <w:rFonts w:ascii="Times New Roman" w:eastAsia="Times New Roman" w:hAnsi="Times New Roman" w:cs="Times New Roman"/>
        </w:rPr>
      </w:pPr>
    </w:p>
    <w:p w14:paraId="7BD97C86" w14:textId="77777777" w:rsidR="00F60A07" w:rsidRDefault="00000000">
      <w:pPr>
        <w:pStyle w:val="BodyA"/>
        <w:spacing w:after="0" w:line="240" w:lineRule="auto"/>
        <w:ind w:right="301"/>
        <w:jc w:val="both"/>
        <w:rPr>
          <w:rFonts w:ascii="Times New Roman" w:eastAsia="Times New Roman" w:hAnsi="Times New Roman" w:cs="Times New Roman"/>
          <w:i/>
          <w:iCs/>
        </w:rPr>
      </w:pPr>
      <w:r>
        <w:rPr>
          <w:rFonts w:ascii="Times New Roman" w:hAnsi="Times New Roman"/>
        </w:rPr>
        <w:t>Members of the Board of Directors are invited and encouraged to attend one (1) Intermountain clinic each season at no expense to better interact with and gauge the concerns and needs of the members.</w:t>
      </w:r>
    </w:p>
    <w:p w14:paraId="618B2959" w14:textId="77777777" w:rsidR="00F60A07" w:rsidRDefault="00F60A07">
      <w:pPr>
        <w:pStyle w:val="BodyA"/>
        <w:widowControl/>
        <w:spacing w:after="0" w:line="240" w:lineRule="auto"/>
        <w:rPr>
          <w:rFonts w:ascii="Times New Roman" w:eastAsia="Times New Roman" w:hAnsi="Times New Roman" w:cs="Times New Roman"/>
        </w:rPr>
      </w:pPr>
    </w:p>
    <w:p w14:paraId="32BE2129" w14:textId="77777777" w:rsidR="00F60A07" w:rsidRDefault="00F60A07">
      <w:pPr>
        <w:pStyle w:val="BodyA"/>
        <w:widowControl/>
        <w:spacing w:after="0" w:line="240" w:lineRule="auto"/>
        <w:rPr>
          <w:rFonts w:ascii="Times New Roman" w:eastAsia="Times New Roman" w:hAnsi="Times New Roman" w:cs="Times New Roman"/>
        </w:rPr>
      </w:pPr>
    </w:p>
    <w:p w14:paraId="430AF5F7" w14:textId="77777777" w:rsidR="00F60A07" w:rsidRDefault="00000000">
      <w:pPr>
        <w:pStyle w:val="BodyA"/>
        <w:widowControl/>
        <w:spacing w:after="0" w:line="240" w:lineRule="auto"/>
      </w:pPr>
      <w:r>
        <w:rPr>
          <w:rFonts w:ascii="Arial Unicode MS" w:hAnsi="Arial Unicode MS"/>
        </w:rPr>
        <w:br w:type="page"/>
      </w:r>
    </w:p>
    <w:p w14:paraId="168AD6EE" w14:textId="77777777" w:rsidR="00F60A07" w:rsidRDefault="00F60A07">
      <w:pPr>
        <w:pStyle w:val="BodyA"/>
        <w:spacing w:after="0" w:line="240" w:lineRule="auto"/>
        <w:ind w:right="170"/>
        <w:rPr>
          <w:rFonts w:ascii="Times New Roman" w:eastAsia="Times New Roman" w:hAnsi="Times New Roman" w:cs="Times New Roman"/>
        </w:rPr>
      </w:pPr>
    </w:p>
    <w:p w14:paraId="676425E6" w14:textId="77777777" w:rsidR="00F60A07" w:rsidRDefault="00000000">
      <w:pPr>
        <w:pStyle w:val="Heading"/>
        <w:spacing w:before="0" w:line="240" w:lineRule="auto"/>
        <w:jc w:val="center"/>
        <w:rPr>
          <w:rFonts w:ascii="Times New Roman" w:eastAsia="Times New Roman" w:hAnsi="Times New Roman" w:cs="Times New Roman"/>
        </w:rPr>
      </w:pPr>
      <w:bookmarkStart w:id="43" w:name="_Toc42"/>
      <w:r>
        <w:rPr>
          <w:rFonts w:ascii="Times New Roman" w:hAnsi="Times New Roman"/>
        </w:rPr>
        <w:t>ADVISORY COUNCILS &amp; COMMITTEES</w:t>
      </w:r>
      <w:bookmarkEnd w:id="43"/>
    </w:p>
    <w:p w14:paraId="080EE6AA" w14:textId="77777777" w:rsidR="00F60A07" w:rsidRDefault="00F60A07">
      <w:pPr>
        <w:pStyle w:val="BodyA"/>
        <w:spacing w:after="0" w:line="240" w:lineRule="auto"/>
        <w:rPr>
          <w:rFonts w:ascii="Times New Roman" w:eastAsia="Times New Roman" w:hAnsi="Times New Roman" w:cs="Times New Roman"/>
        </w:rPr>
      </w:pPr>
    </w:p>
    <w:p w14:paraId="3EB3AFC5" w14:textId="77777777" w:rsidR="00F60A07" w:rsidRDefault="00F60A07">
      <w:pPr>
        <w:pStyle w:val="BodyA"/>
        <w:spacing w:after="0" w:line="240" w:lineRule="auto"/>
        <w:rPr>
          <w:rFonts w:ascii="Times New Roman" w:eastAsia="Times New Roman" w:hAnsi="Times New Roman" w:cs="Times New Roman"/>
        </w:rPr>
      </w:pPr>
    </w:p>
    <w:p w14:paraId="0E6AF242"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As defined in the By-Laws, the Board shall have the authority to form ad hoc or standing advisory councils or committees, as they deem necessary.</w:t>
      </w:r>
    </w:p>
    <w:p w14:paraId="37DC91B6" w14:textId="77777777" w:rsidR="00F60A07" w:rsidRDefault="00F60A07">
      <w:pPr>
        <w:pStyle w:val="BodyA"/>
        <w:widowControl/>
        <w:spacing w:after="0" w:line="240" w:lineRule="auto"/>
        <w:rPr>
          <w:rFonts w:ascii="Times New Roman" w:eastAsia="Times New Roman" w:hAnsi="Times New Roman" w:cs="Times New Roman"/>
        </w:rPr>
      </w:pPr>
    </w:p>
    <w:p w14:paraId="23CED4C0" w14:textId="77777777" w:rsidR="00F60A07" w:rsidRDefault="00F60A07">
      <w:pPr>
        <w:pStyle w:val="BodyA"/>
        <w:spacing w:after="0" w:line="240" w:lineRule="auto"/>
        <w:rPr>
          <w:rFonts w:ascii="Times New Roman" w:eastAsia="Times New Roman" w:hAnsi="Times New Roman" w:cs="Times New Roman"/>
          <w:b/>
          <w:bCs/>
        </w:rPr>
      </w:pPr>
    </w:p>
    <w:p w14:paraId="50C4973A" w14:textId="77777777" w:rsidR="00F60A07" w:rsidRDefault="00000000">
      <w:pPr>
        <w:pStyle w:val="BodyA"/>
        <w:spacing w:after="0" w:line="240" w:lineRule="auto"/>
        <w:rPr>
          <w:rFonts w:ascii="Times New Roman" w:eastAsia="Times New Roman" w:hAnsi="Times New Roman" w:cs="Times New Roman"/>
          <w:b/>
          <w:bCs/>
        </w:rPr>
      </w:pPr>
      <w:r>
        <w:rPr>
          <w:rFonts w:ascii="Times New Roman" w:hAnsi="Times New Roman"/>
          <w:b/>
          <w:bCs/>
          <w:u w:val="single"/>
        </w:rPr>
        <w:t>Compensation Committee</w:t>
      </w:r>
    </w:p>
    <w:p w14:paraId="20EA5EDE" w14:textId="77777777" w:rsidR="00F60A07" w:rsidRDefault="00F60A07">
      <w:pPr>
        <w:pStyle w:val="BodyA"/>
        <w:spacing w:after="0" w:line="240" w:lineRule="auto"/>
        <w:ind w:right="166"/>
        <w:rPr>
          <w:rFonts w:ascii="Times New Roman" w:eastAsia="Times New Roman" w:hAnsi="Times New Roman" w:cs="Times New Roman"/>
        </w:rPr>
      </w:pPr>
    </w:p>
    <w:p w14:paraId="5A463979" w14:textId="77777777" w:rsidR="00F60A07" w:rsidRDefault="00000000">
      <w:pPr>
        <w:pStyle w:val="BodyA"/>
        <w:spacing w:after="0" w:line="240" w:lineRule="auto"/>
        <w:ind w:right="166"/>
        <w:rPr>
          <w:rFonts w:ascii="Times New Roman" w:eastAsia="Times New Roman" w:hAnsi="Times New Roman" w:cs="Times New Roman"/>
        </w:rPr>
      </w:pPr>
      <w:r>
        <w:rPr>
          <w:rFonts w:ascii="Times New Roman" w:hAnsi="Times New Roman"/>
        </w:rPr>
        <w:t>The Board may em</w:t>
      </w:r>
      <w:r>
        <w:rPr>
          <w:rFonts w:ascii="Times New Roman" w:hAnsi="Times New Roman"/>
          <w:lang w:val="it-IT"/>
        </w:rPr>
        <w:t>panel a Co</w:t>
      </w:r>
      <w:r>
        <w:rPr>
          <w:rFonts w:ascii="Times New Roman" w:hAnsi="Times New Roman"/>
        </w:rPr>
        <w:t>m</w:t>
      </w:r>
      <w:r>
        <w:rPr>
          <w:rFonts w:ascii="Times New Roman" w:hAnsi="Times New Roman"/>
          <w:lang w:val="fr-FR"/>
        </w:rPr>
        <w:t>pensation Com</w:t>
      </w:r>
      <w:r>
        <w:rPr>
          <w:rFonts w:ascii="Times New Roman" w:hAnsi="Times New Roman"/>
        </w:rPr>
        <w:t>mittee made up of professionals or members who are not in the employ of Intermountain to advise the Board on compensation for the Region’s employees (e.g. IM Ed Staff).</w:t>
      </w:r>
    </w:p>
    <w:p w14:paraId="5317B418" w14:textId="77777777" w:rsidR="00F60A07" w:rsidRDefault="00F60A07">
      <w:pPr>
        <w:pStyle w:val="BodyA"/>
        <w:spacing w:after="0" w:line="240" w:lineRule="auto"/>
        <w:rPr>
          <w:rFonts w:ascii="Times New Roman" w:eastAsia="Times New Roman" w:hAnsi="Times New Roman" w:cs="Times New Roman"/>
        </w:rPr>
      </w:pPr>
    </w:p>
    <w:p w14:paraId="4F64CE17" w14:textId="77777777" w:rsidR="00F60A07" w:rsidRDefault="00000000">
      <w:pPr>
        <w:pStyle w:val="BodyA"/>
        <w:spacing w:after="0" w:line="240" w:lineRule="auto"/>
        <w:rPr>
          <w:rFonts w:ascii="Times New Roman" w:eastAsia="Times New Roman" w:hAnsi="Times New Roman" w:cs="Times New Roman"/>
          <w:b/>
          <w:bCs/>
          <w:u w:val="single"/>
        </w:rPr>
      </w:pPr>
      <w:r>
        <w:rPr>
          <w:rFonts w:ascii="Times New Roman" w:hAnsi="Times New Roman"/>
          <w:b/>
          <w:bCs/>
          <w:u w:val="single"/>
        </w:rPr>
        <w:t>Financial Committee</w:t>
      </w:r>
    </w:p>
    <w:p w14:paraId="69432C3C" w14:textId="77777777" w:rsidR="00F60A07" w:rsidRDefault="00F60A07">
      <w:pPr>
        <w:pStyle w:val="BodyA"/>
        <w:spacing w:after="0" w:line="240" w:lineRule="auto"/>
        <w:rPr>
          <w:rFonts w:ascii="Times New Roman" w:eastAsia="Times New Roman" w:hAnsi="Times New Roman" w:cs="Times New Roman"/>
        </w:rPr>
      </w:pPr>
    </w:p>
    <w:p w14:paraId="5104D881" w14:textId="77777777" w:rsidR="00F60A07" w:rsidRDefault="00000000">
      <w:pPr>
        <w:pStyle w:val="BodyA"/>
        <w:spacing w:after="0" w:line="240" w:lineRule="auto"/>
        <w:rPr>
          <w:rFonts w:ascii="Times New Roman" w:eastAsia="Times New Roman" w:hAnsi="Times New Roman" w:cs="Times New Roman"/>
          <w:i/>
          <w:iCs/>
        </w:rPr>
      </w:pPr>
      <w:r>
        <w:rPr>
          <w:rFonts w:ascii="Times New Roman" w:hAnsi="Times New Roman"/>
        </w:rPr>
        <w:t xml:space="preserve">Intermountain may establish a Financial Committee consisting of the Administrative Vice President and three-to-five Board members. This committee shall advise the Board at each Spring meeting on budget recommendations and investment options for the Intermountain. </w:t>
      </w:r>
    </w:p>
    <w:p w14:paraId="41F2BD7B" w14:textId="77777777" w:rsidR="00F60A07" w:rsidRDefault="00F60A07">
      <w:pPr>
        <w:pStyle w:val="BodyA"/>
        <w:widowControl/>
        <w:spacing w:after="0" w:line="240" w:lineRule="auto"/>
        <w:rPr>
          <w:rFonts w:ascii="Times New Roman" w:eastAsia="Times New Roman" w:hAnsi="Times New Roman" w:cs="Times New Roman"/>
        </w:rPr>
      </w:pPr>
    </w:p>
    <w:p w14:paraId="185BF1C0" w14:textId="77777777" w:rsidR="00F60A07" w:rsidRDefault="00000000">
      <w:pPr>
        <w:pStyle w:val="BodyA"/>
        <w:spacing w:after="0" w:line="240" w:lineRule="auto"/>
        <w:rPr>
          <w:rFonts w:ascii="Times New Roman" w:eastAsia="Times New Roman" w:hAnsi="Times New Roman" w:cs="Times New Roman"/>
          <w:b/>
          <w:bCs/>
          <w:u w:val="single"/>
        </w:rPr>
      </w:pPr>
      <w:r>
        <w:rPr>
          <w:rFonts w:ascii="Times New Roman" w:hAnsi="Times New Roman"/>
          <w:b/>
          <w:bCs/>
          <w:u w:val="single"/>
        </w:rPr>
        <w:t>Member Recognition and Award Committee</w:t>
      </w:r>
    </w:p>
    <w:p w14:paraId="1A5612F7" w14:textId="77777777" w:rsidR="00F60A07" w:rsidRDefault="00F60A07">
      <w:pPr>
        <w:pStyle w:val="BodyA"/>
        <w:widowControl/>
        <w:spacing w:after="0" w:line="240" w:lineRule="auto"/>
        <w:rPr>
          <w:rFonts w:ascii="Times New Roman" w:eastAsia="Times New Roman" w:hAnsi="Times New Roman" w:cs="Times New Roman"/>
        </w:rPr>
      </w:pPr>
    </w:p>
    <w:p w14:paraId="73225AC1" w14:textId="77777777" w:rsidR="00F60A07" w:rsidRDefault="00000000">
      <w:pPr>
        <w:pStyle w:val="BodyA"/>
        <w:tabs>
          <w:tab w:val="left" w:pos="2700"/>
        </w:tabs>
        <w:spacing w:after="0" w:line="240" w:lineRule="auto"/>
        <w:rPr>
          <w:rFonts w:ascii="Times New Roman" w:eastAsia="Times New Roman" w:hAnsi="Times New Roman" w:cs="Times New Roman"/>
        </w:rPr>
      </w:pPr>
      <w:r>
        <w:rPr>
          <w:rFonts w:ascii="Times New Roman" w:hAnsi="Times New Roman"/>
        </w:rPr>
        <w:t>Intermountain shall establish a Member Recognition and Award Committee consisting of two-to-five Board members. This committee shall evaluate members that are deserving of a Recognition Award from both National and Intermountain and advise the Board of the committee’s recommendations and shall execute any applications upon Board approval of the nominees.</w:t>
      </w:r>
    </w:p>
    <w:p w14:paraId="080093D4" w14:textId="77777777" w:rsidR="00F60A07" w:rsidRDefault="00F60A07">
      <w:pPr>
        <w:pStyle w:val="BodyA"/>
        <w:widowControl/>
        <w:spacing w:after="0" w:line="240" w:lineRule="auto"/>
        <w:rPr>
          <w:rFonts w:ascii="Times New Roman" w:eastAsia="Times New Roman" w:hAnsi="Times New Roman" w:cs="Times New Roman"/>
        </w:rPr>
      </w:pPr>
    </w:p>
    <w:p w14:paraId="1933ED48" w14:textId="77777777" w:rsidR="00F60A07" w:rsidRDefault="00000000">
      <w:pPr>
        <w:pStyle w:val="BodyA"/>
        <w:spacing w:after="0" w:line="240" w:lineRule="auto"/>
        <w:rPr>
          <w:rFonts w:ascii="Times New Roman" w:eastAsia="Times New Roman" w:hAnsi="Times New Roman" w:cs="Times New Roman"/>
          <w:b/>
          <w:bCs/>
          <w:u w:val="single"/>
        </w:rPr>
      </w:pPr>
      <w:r>
        <w:rPr>
          <w:rFonts w:ascii="Times New Roman" w:hAnsi="Times New Roman"/>
          <w:b/>
          <w:bCs/>
          <w:u w:val="single"/>
        </w:rPr>
        <w:t>Scholarship Committee</w:t>
      </w:r>
    </w:p>
    <w:p w14:paraId="78229EA5" w14:textId="77777777" w:rsidR="00F60A07" w:rsidRDefault="00F60A07">
      <w:pPr>
        <w:pStyle w:val="BodyA"/>
        <w:widowControl/>
        <w:spacing w:after="0" w:line="240" w:lineRule="auto"/>
        <w:rPr>
          <w:rFonts w:ascii="Times New Roman" w:eastAsia="Times New Roman" w:hAnsi="Times New Roman" w:cs="Times New Roman"/>
        </w:rPr>
      </w:pPr>
    </w:p>
    <w:p w14:paraId="632D28AF" w14:textId="77777777" w:rsidR="00F60A07" w:rsidRDefault="00000000">
      <w:pPr>
        <w:pStyle w:val="BodyA"/>
        <w:spacing w:after="0" w:line="240" w:lineRule="auto"/>
      </w:pPr>
      <w:r>
        <w:rPr>
          <w:rFonts w:ascii="Times New Roman" w:hAnsi="Times New Roman"/>
        </w:rPr>
        <w:t>Intermountain shall establish a Scholarship Committee consisting of two-to-five members chaired by a Board member. Committee members may be nominated by the Board. The Scholarship Committee shall have the authority to approve scholarship application criteria and to evaluateand award scholarships to applicants. This committee shall work with the Executive Director on the scholarship distributions and budget, and advise the Board of the committee’s proceedings.</w:t>
      </w:r>
      <w:r>
        <w:rPr>
          <w:rFonts w:ascii="Arial Unicode MS" w:hAnsi="Arial Unicode MS"/>
        </w:rPr>
        <w:br w:type="page"/>
      </w:r>
    </w:p>
    <w:p w14:paraId="567EAE72" w14:textId="77777777" w:rsidR="00F60A07" w:rsidRDefault="00F60A07">
      <w:pPr>
        <w:pStyle w:val="BodyA"/>
        <w:spacing w:after="0" w:line="240" w:lineRule="auto"/>
        <w:rPr>
          <w:rFonts w:ascii="Times New Roman" w:eastAsia="Times New Roman" w:hAnsi="Times New Roman" w:cs="Times New Roman"/>
        </w:rPr>
      </w:pPr>
    </w:p>
    <w:p w14:paraId="54F72254" w14:textId="77777777" w:rsidR="00F60A07" w:rsidRDefault="00000000">
      <w:pPr>
        <w:pStyle w:val="Heading"/>
        <w:spacing w:before="0" w:line="240" w:lineRule="auto"/>
        <w:jc w:val="center"/>
        <w:rPr>
          <w:rFonts w:ascii="Times New Roman" w:eastAsia="Times New Roman" w:hAnsi="Times New Roman" w:cs="Times New Roman"/>
        </w:rPr>
      </w:pPr>
      <w:bookmarkStart w:id="44" w:name="_Toc43"/>
      <w:r>
        <w:rPr>
          <w:rFonts w:ascii="Times New Roman" w:hAnsi="Times New Roman"/>
          <w:lang w:val="de-DE"/>
        </w:rPr>
        <w:t>SCHOLARSHIPS</w:t>
      </w:r>
      <w:bookmarkEnd w:id="44"/>
    </w:p>
    <w:p w14:paraId="27ECE555" w14:textId="77777777" w:rsidR="00F60A07" w:rsidRDefault="00F60A07">
      <w:pPr>
        <w:pStyle w:val="BodyA"/>
        <w:spacing w:after="0" w:line="240" w:lineRule="auto"/>
        <w:rPr>
          <w:rFonts w:ascii="Times New Roman" w:eastAsia="Times New Roman" w:hAnsi="Times New Roman" w:cs="Times New Roman"/>
        </w:rPr>
      </w:pPr>
    </w:p>
    <w:p w14:paraId="4626A82C" w14:textId="77777777" w:rsidR="00F60A07" w:rsidRDefault="00F60A07">
      <w:pPr>
        <w:pStyle w:val="BodyA"/>
        <w:spacing w:after="0" w:line="240" w:lineRule="auto"/>
        <w:rPr>
          <w:rFonts w:ascii="Times New Roman" w:eastAsia="Times New Roman" w:hAnsi="Times New Roman" w:cs="Times New Roman"/>
        </w:rPr>
      </w:pPr>
    </w:p>
    <w:p w14:paraId="540E85F6" w14:textId="77777777" w:rsidR="00F60A07" w:rsidRDefault="00000000">
      <w:pPr>
        <w:pStyle w:val="BodyA"/>
        <w:spacing w:after="0" w:line="240" w:lineRule="auto"/>
        <w:rPr>
          <w:rFonts w:ascii="Times New Roman" w:eastAsia="Times New Roman" w:hAnsi="Times New Roman" w:cs="Times New Roman"/>
          <w:b/>
          <w:bCs/>
        </w:rPr>
      </w:pPr>
      <w:r>
        <w:rPr>
          <w:rFonts w:ascii="Times New Roman" w:hAnsi="Times New Roman"/>
          <w:b/>
          <w:bCs/>
          <w:u w:val="single"/>
        </w:rPr>
        <w:t xml:space="preserve">Requirements for Scholarships </w:t>
      </w:r>
    </w:p>
    <w:p w14:paraId="4C36105F" w14:textId="77777777" w:rsidR="00F60A07" w:rsidRDefault="00F60A07">
      <w:pPr>
        <w:pStyle w:val="ListParagraph"/>
        <w:spacing w:after="0" w:line="240" w:lineRule="auto"/>
        <w:ind w:left="0" w:right="10"/>
        <w:rPr>
          <w:rFonts w:ascii="Times New Roman" w:eastAsia="Times New Roman" w:hAnsi="Times New Roman" w:cs="Times New Roman"/>
        </w:rPr>
      </w:pPr>
    </w:p>
    <w:p w14:paraId="511EFCD4" w14:textId="77777777" w:rsidR="00F60A07" w:rsidRDefault="00F60A07">
      <w:pPr>
        <w:pStyle w:val="BodyA"/>
        <w:spacing w:after="0" w:line="240" w:lineRule="auto"/>
        <w:rPr>
          <w:rFonts w:ascii="Times New Roman" w:eastAsia="Times New Roman" w:hAnsi="Times New Roman" w:cs="Times New Roman"/>
        </w:rPr>
      </w:pPr>
    </w:p>
    <w:p w14:paraId="2CD63592" w14:textId="77777777" w:rsidR="00F60A07" w:rsidRDefault="00000000">
      <w:pPr>
        <w:pStyle w:val="ListParagraph"/>
        <w:numPr>
          <w:ilvl w:val="0"/>
          <w:numId w:val="33"/>
        </w:numPr>
        <w:spacing w:after="0" w:line="240" w:lineRule="auto"/>
        <w:rPr>
          <w:rFonts w:ascii="Times New Roman" w:hAnsi="Times New Roman"/>
        </w:rPr>
      </w:pPr>
      <w:r>
        <w:rPr>
          <w:rFonts w:ascii="Times New Roman" w:hAnsi="Times New Roman"/>
        </w:rPr>
        <w:t xml:space="preserve"> Applicants will submit an online application including a statement of their goals, intentions and any additional information as determined by the Scholarship Committee.</w:t>
      </w:r>
    </w:p>
    <w:p w14:paraId="30D1F2BD" w14:textId="77777777" w:rsidR="00F60A07" w:rsidRDefault="00000000">
      <w:pPr>
        <w:pStyle w:val="ListParagraph"/>
        <w:numPr>
          <w:ilvl w:val="0"/>
          <w:numId w:val="33"/>
        </w:numPr>
        <w:spacing w:after="0" w:line="240" w:lineRule="auto"/>
        <w:rPr>
          <w:rFonts w:ascii="Times New Roman" w:hAnsi="Times New Roman"/>
        </w:rPr>
      </w:pPr>
      <w:r>
        <w:rPr>
          <w:rFonts w:ascii="Times New Roman" w:hAnsi="Times New Roman"/>
        </w:rPr>
        <w:t xml:space="preserve"> For member scholarships: A letter of endorsement from a sponsor must be received by the application deadline. Sponsors may include: Member School director, Member School manager, Member School supervisor or member of the IM Ed Staff.</w:t>
      </w:r>
    </w:p>
    <w:p w14:paraId="015A0831" w14:textId="77777777" w:rsidR="00F60A07" w:rsidRDefault="00000000">
      <w:pPr>
        <w:pStyle w:val="ListParagraph"/>
        <w:numPr>
          <w:ilvl w:val="0"/>
          <w:numId w:val="33"/>
        </w:numPr>
        <w:spacing w:after="0" w:line="240" w:lineRule="auto"/>
        <w:rPr>
          <w:rFonts w:ascii="Times New Roman" w:hAnsi="Times New Roman"/>
        </w:rPr>
      </w:pPr>
      <w:r>
        <w:rPr>
          <w:rFonts w:ascii="Times New Roman" w:hAnsi="Times New Roman"/>
        </w:rPr>
        <w:t xml:space="preserve"> The scholarship shall be used for any educational event, in all disciplines, with preference given toward educational events and inclusive education at the discretion of the scholarship committee. </w:t>
      </w:r>
    </w:p>
    <w:p w14:paraId="75F8F6DF" w14:textId="77777777" w:rsidR="00F60A07" w:rsidRDefault="00000000">
      <w:pPr>
        <w:pStyle w:val="ListParagraph"/>
        <w:numPr>
          <w:ilvl w:val="0"/>
          <w:numId w:val="33"/>
        </w:numPr>
        <w:spacing w:after="0" w:line="240" w:lineRule="auto"/>
        <w:rPr>
          <w:rFonts w:ascii="Times New Roman" w:hAnsi="Times New Roman"/>
        </w:rPr>
      </w:pPr>
      <w:r>
        <w:rPr>
          <w:rFonts w:ascii="Times New Roman" w:hAnsi="Times New Roman"/>
        </w:rPr>
        <w:t xml:space="preserve"> Member Scholarships shall not be used for any events that are eligible for other forms of reimbursement.</w:t>
      </w:r>
    </w:p>
    <w:p w14:paraId="6B23B642" w14:textId="77777777" w:rsidR="00F60A07" w:rsidRDefault="00000000">
      <w:pPr>
        <w:pStyle w:val="ListParagraph"/>
        <w:numPr>
          <w:ilvl w:val="0"/>
          <w:numId w:val="33"/>
        </w:numPr>
        <w:spacing w:after="0" w:line="240" w:lineRule="auto"/>
        <w:rPr>
          <w:rFonts w:ascii="Times New Roman" w:hAnsi="Times New Roman"/>
        </w:rPr>
      </w:pPr>
      <w:r>
        <w:rPr>
          <w:rFonts w:ascii="Times New Roman" w:hAnsi="Times New Roman"/>
        </w:rPr>
        <w:t xml:space="preserve"> Awards for any assessment event or multi-day clinic shall not exceed the cost of a one day educational clinic.</w:t>
      </w:r>
    </w:p>
    <w:p w14:paraId="5413E0E9" w14:textId="77777777" w:rsidR="00F60A07" w:rsidRDefault="00000000">
      <w:pPr>
        <w:pStyle w:val="ListParagraph"/>
        <w:numPr>
          <w:ilvl w:val="0"/>
          <w:numId w:val="33"/>
        </w:numPr>
        <w:spacing w:after="0" w:line="240" w:lineRule="auto"/>
        <w:rPr>
          <w:rFonts w:ascii="Times New Roman" w:hAnsi="Times New Roman"/>
        </w:rPr>
      </w:pPr>
      <w:r>
        <w:rPr>
          <w:rFonts w:ascii="Times New Roman" w:hAnsi="Times New Roman"/>
        </w:rPr>
        <w:t>Scholarship awards for children's educational events shall be awarded under the Mark Nakada Memorial Scholarship.</w:t>
      </w:r>
    </w:p>
    <w:p w14:paraId="19A829E2" w14:textId="77777777" w:rsidR="00F60A07" w:rsidRDefault="00000000">
      <w:pPr>
        <w:pStyle w:val="ListParagraph"/>
        <w:numPr>
          <w:ilvl w:val="0"/>
          <w:numId w:val="33"/>
        </w:numPr>
        <w:spacing w:after="0" w:line="240" w:lineRule="auto"/>
        <w:rPr>
          <w:rFonts w:ascii="Times New Roman" w:hAnsi="Times New Roman"/>
        </w:rPr>
      </w:pPr>
      <w:r>
        <w:rPr>
          <w:rFonts w:ascii="Times New Roman" w:hAnsi="Times New Roman"/>
        </w:rPr>
        <w:t>The recipient must be an active Registered or Certified Member or Member School of PSIA-I in good standing and current with their dues.</w:t>
      </w:r>
    </w:p>
    <w:p w14:paraId="635B7168" w14:textId="77777777" w:rsidR="00F60A07" w:rsidRDefault="00000000">
      <w:pPr>
        <w:pStyle w:val="ListParagraph"/>
        <w:numPr>
          <w:ilvl w:val="0"/>
          <w:numId w:val="33"/>
        </w:numPr>
        <w:spacing w:after="0" w:line="240" w:lineRule="auto"/>
        <w:rPr>
          <w:rFonts w:ascii="Times New Roman" w:hAnsi="Times New Roman"/>
        </w:rPr>
      </w:pPr>
      <w:r>
        <w:rPr>
          <w:rFonts w:ascii="Times New Roman" w:hAnsi="Times New Roman"/>
        </w:rPr>
        <w:t>Any scholarships granted and not used during the fiscal year of the award will be forfeited.</w:t>
      </w:r>
    </w:p>
    <w:p w14:paraId="461A865C" w14:textId="77777777" w:rsidR="00F60A07" w:rsidRDefault="00000000">
      <w:pPr>
        <w:pStyle w:val="ListParagraph"/>
        <w:numPr>
          <w:ilvl w:val="0"/>
          <w:numId w:val="33"/>
        </w:numPr>
        <w:spacing w:after="0" w:line="240" w:lineRule="auto"/>
        <w:rPr>
          <w:rFonts w:ascii="Times New Roman" w:hAnsi="Times New Roman"/>
        </w:rPr>
      </w:pPr>
      <w:r>
        <w:rPr>
          <w:rFonts w:ascii="Times New Roman" w:hAnsi="Times New Roman"/>
        </w:rPr>
        <w:t>The scholarship committee shall work with the Executive Director to determine Scholarship application deadlines, which can be adjusted annually</w:t>
      </w:r>
    </w:p>
    <w:p w14:paraId="02A160A0" w14:textId="77777777" w:rsidR="00F60A07" w:rsidRDefault="00F60A07">
      <w:pPr>
        <w:pStyle w:val="BodyA"/>
        <w:widowControl/>
        <w:spacing w:after="0" w:line="240" w:lineRule="auto"/>
        <w:rPr>
          <w:rFonts w:ascii="Times New Roman" w:eastAsia="Times New Roman" w:hAnsi="Times New Roman" w:cs="Times New Roman"/>
        </w:rPr>
      </w:pPr>
    </w:p>
    <w:p w14:paraId="04048E81" w14:textId="77777777" w:rsidR="00F60A07" w:rsidRDefault="00F60A07">
      <w:pPr>
        <w:pStyle w:val="BodyA"/>
        <w:widowControl/>
        <w:spacing w:after="0" w:line="240" w:lineRule="auto"/>
        <w:rPr>
          <w:rFonts w:ascii="Times New Roman" w:eastAsia="Times New Roman" w:hAnsi="Times New Roman" w:cs="Times New Roman"/>
        </w:rPr>
      </w:pPr>
    </w:p>
    <w:p w14:paraId="3DDB9D11" w14:textId="77777777" w:rsidR="00F60A07" w:rsidRDefault="00000000">
      <w:pPr>
        <w:pStyle w:val="BodyA"/>
        <w:widowControl/>
        <w:spacing w:after="0" w:line="240" w:lineRule="auto"/>
      </w:pPr>
      <w:r>
        <w:rPr>
          <w:rFonts w:ascii="Arial Unicode MS" w:hAnsi="Arial Unicode MS"/>
        </w:rPr>
        <w:br w:type="page"/>
      </w:r>
    </w:p>
    <w:p w14:paraId="2D257A79" w14:textId="77777777" w:rsidR="00F60A07" w:rsidRDefault="00F60A07">
      <w:pPr>
        <w:pStyle w:val="BodyA"/>
        <w:spacing w:after="0" w:line="240" w:lineRule="auto"/>
        <w:ind w:right="335"/>
        <w:rPr>
          <w:rFonts w:ascii="Times New Roman" w:eastAsia="Times New Roman" w:hAnsi="Times New Roman" w:cs="Times New Roman"/>
        </w:rPr>
      </w:pPr>
    </w:p>
    <w:p w14:paraId="11D82E54" w14:textId="77777777" w:rsidR="00F60A07" w:rsidRDefault="00000000">
      <w:pPr>
        <w:pStyle w:val="Heading"/>
        <w:spacing w:before="0" w:line="240" w:lineRule="auto"/>
        <w:jc w:val="center"/>
        <w:rPr>
          <w:rFonts w:ascii="Times New Roman" w:eastAsia="Times New Roman" w:hAnsi="Times New Roman" w:cs="Times New Roman"/>
        </w:rPr>
      </w:pPr>
      <w:bookmarkStart w:id="45" w:name="_Toc44"/>
      <w:r>
        <w:rPr>
          <w:rFonts w:ascii="Times New Roman" w:hAnsi="Times New Roman"/>
          <w:lang w:val="de-DE"/>
        </w:rPr>
        <w:t>BUDGET / FINANCE</w:t>
      </w:r>
      <w:bookmarkEnd w:id="45"/>
    </w:p>
    <w:p w14:paraId="2D761319" w14:textId="77777777" w:rsidR="00F60A07" w:rsidRDefault="00F60A07">
      <w:pPr>
        <w:pStyle w:val="BodyA"/>
        <w:spacing w:after="0" w:line="240" w:lineRule="auto"/>
        <w:rPr>
          <w:rFonts w:ascii="Times New Roman" w:eastAsia="Times New Roman" w:hAnsi="Times New Roman" w:cs="Times New Roman"/>
        </w:rPr>
      </w:pPr>
    </w:p>
    <w:p w14:paraId="25C783F8" w14:textId="77777777" w:rsidR="00F60A07" w:rsidRDefault="00F60A07">
      <w:pPr>
        <w:pStyle w:val="BodyA"/>
        <w:spacing w:after="0" w:line="240" w:lineRule="auto"/>
        <w:rPr>
          <w:rFonts w:ascii="Times New Roman" w:eastAsia="Times New Roman" w:hAnsi="Times New Roman" w:cs="Times New Roman"/>
        </w:rPr>
      </w:pPr>
    </w:p>
    <w:p w14:paraId="721E8B6B"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46" w:name="_Toc45"/>
      <w:r>
        <w:rPr>
          <w:rFonts w:ascii="Times New Roman" w:hAnsi="Times New Roman"/>
          <w:sz w:val="22"/>
          <w:szCs w:val="22"/>
          <w:u w:val="single"/>
        </w:rPr>
        <w:t>Board Review of Budget</w:t>
      </w:r>
      <w:bookmarkEnd w:id="46"/>
    </w:p>
    <w:p w14:paraId="18D78F45" w14:textId="77777777" w:rsidR="00F60A07" w:rsidRDefault="00F60A07">
      <w:pPr>
        <w:pStyle w:val="BodyA"/>
        <w:spacing w:after="0" w:line="240" w:lineRule="auto"/>
        <w:ind w:right="156"/>
        <w:rPr>
          <w:rFonts w:ascii="Times New Roman" w:eastAsia="Times New Roman" w:hAnsi="Times New Roman" w:cs="Times New Roman"/>
        </w:rPr>
      </w:pPr>
    </w:p>
    <w:p w14:paraId="20A0063C" w14:textId="77777777" w:rsidR="00F60A07" w:rsidRDefault="00000000">
      <w:pPr>
        <w:pStyle w:val="BodyA"/>
        <w:spacing w:after="0" w:line="240" w:lineRule="auto"/>
        <w:rPr>
          <w:rFonts w:ascii="Times New Roman" w:eastAsia="Times New Roman" w:hAnsi="Times New Roman" w:cs="Times New Roman"/>
          <w:color w:val="FF0000"/>
          <w:u w:color="FF0000"/>
        </w:rPr>
      </w:pPr>
      <w:r>
        <w:rPr>
          <w:rFonts w:ascii="Times New Roman" w:hAnsi="Times New Roman"/>
        </w:rPr>
        <w:t>The Administrative VP, Executive Committee, and Executive Director will review the proposed annual budget and submit a preliminary budget to the Board prior to the Spring Board meeting. The preliminary budget will be voted on at the Spring meeting - with a final approval vote at the Fall Board meeting.</w:t>
      </w:r>
    </w:p>
    <w:p w14:paraId="361C002B" w14:textId="77777777" w:rsidR="00F60A07" w:rsidRDefault="00F60A07">
      <w:pPr>
        <w:pStyle w:val="BodyA"/>
        <w:spacing w:after="0" w:line="240" w:lineRule="auto"/>
        <w:rPr>
          <w:rFonts w:ascii="Times New Roman" w:eastAsia="Times New Roman" w:hAnsi="Times New Roman" w:cs="Times New Roman"/>
          <w:u w:val="single"/>
        </w:rPr>
      </w:pPr>
    </w:p>
    <w:p w14:paraId="6B3F3953" w14:textId="77777777" w:rsidR="00F60A07" w:rsidRDefault="00F60A07">
      <w:pPr>
        <w:pStyle w:val="BodyA"/>
        <w:spacing w:after="0" w:line="240" w:lineRule="auto"/>
        <w:rPr>
          <w:rFonts w:ascii="Times New Roman" w:eastAsia="Times New Roman" w:hAnsi="Times New Roman" w:cs="Times New Roman"/>
          <w:u w:val="single"/>
        </w:rPr>
      </w:pPr>
    </w:p>
    <w:p w14:paraId="73871ED5"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47" w:name="_Toc46"/>
      <w:r>
        <w:rPr>
          <w:rFonts w:ascii="Times New Roman" w:hAnsi="Times New Roman"/>
          <w:sz w:val="22"/>
          <w:szCs w:val="22"/>
          <w:u w:val="single"/>
        </w:rPr>
        <w:t>Board Review of Dues &amp; Fees</w:t>
      </w:r>
      <w:bookmarkEnd w:id="47"/>
    </w:p>
    <w:p w14:paraId="21B6D0FC" w14:textId="77777777" w:rsidR="00F60A07" w:rsidRDefault="00F60A07">
      <w:pPr>
        <w:pStyle w:val="BodyA"/>
        <w:spacing w:after="0" w:line="240" w:lineRule="auto"/>
        <w:ind w:right="335"/>
        <w:rPr>
          <w:rFonts w:ascii="Times New Roman" w:eastAsia="Times New Roman" w:hAnsi="Times New Roman" w:cs="Times New Roman"/>
        </w:rPr>
      </w:pPr>
    </w:p>
    <w:p w14:paraId="7D7C13E8" w14:textId="77777777" w:rsidR="00F60A07" w:rsidRDefault="00000000">
      <w:pPr>
        <w:pStyle w:val="BodyA"/>
        <w:spacing w:after="0" w:line="240" w:lineRule="auto"/>
        <w:rPr>
          <w:rFonts w:ascii="Times New Roman" w:eastAsia="Times New Roman" w:hAnsi="Times New Roman" w:cs="Times New Roman"/>
          <w:color w:val="FF0000"/>
          <w:u w:color="FF0000"/>
        </w:rPr>
      </w:pPr>
      <w:r>
        <w:rPr>
          <w:rFonts w:ascii="Times New Roman" w:hAnsi="Times New Roman"/>
        </w:rPr>
        <w:t>The Board shall review member dues and event fees increases on an annual basis. Any changes to member dues and/or event fees will be discussed at the Spring Board Meeting and confirmed at the Fall Board Meeting, so the members can receive reasonable notification prior to the implementation of any dues or fee increases.</w:t>
      </w:r>
    </w:p>
    <w:p w14:paraId="1C14AC9C" w14:textId="77777777" w:rsidR="00F60A07" w:rsidRDefault="00F60A07">
      <w:pPr>
        <w:pStyle w:val="BodyA"/>
        <w:spacing w:after="0" w:line="240" w:lineRule="auto"/>
        <w:rPr>
          <w:rFonts w:ascii="Times New Roman" w:eastAsia="Times New Roman" w:hAnsi="Times New Roman" w:cs="Times New Roman"/>
          <w:u w:val="single"/>
        </w:rPr>
      </w:pPr>
    </w:p>
    <w:p w14:paraId="602EA3ED" w14:textId="77777777" w:rsidR="00F60A07" w:rsidRDefault="00F60A07">
      <w:pPr>
        <w:pStyle w:val="BodyA"/>
        <w:spacing w:after="0" w:line="240" w:lineRule="auto"/>
        <w:rPr>
          <w:rFonts w:ascii="Times New Roman" w:eastAsia="Times New Roman" w:hAnsi="Times New Roman" w:cs="Times New Roman"/>
          <w:u w:val="single"/>
        </w:rPr>
      </w:pPr>
    </w:p>
    <w:p w14:paraId="7853B155"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48" w:name="_Toc47"/>
      <w:r>
        <w:rPr>
          <w:rFonts w:ascii="Times New Roman" w:hAnsi="Times New Roman"/>
          <w:sz w:val="22"/>
          <w:szCs w:val="22"/>
          <w:u w:val="single"/>
        </w:rPr>
        <w:t>Discipline Monthly Financial Summaries</w:t>
      </w:r>
      <w:bookmarkEnd w:id="48"/>
    </w:p>
    <w:p w14:paraId="3DC6FBD8" w14:textId="77777777" w:rsidR="00F60A07" w:rsidRDefault="00F60A07">
      <w:pPr>
        <w:pStyle w:val="BodyA"/>
        <w:spacing w:after="0" w:line="240" w:lineRule="auto"/>
        <w:rPr>
          <w:rFonts w:ascii="Times New Roman" w:eastAsia="Times New Roman" w:hAnsi="Times New Roman" w:cs="Times New Roman"/>
        </w:rPr>
      </w:pPr>
    </w:p>
    <w:p w14:paraId="15B871F3"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The Office shall provide discipline financial summaries to each Discipline Program Manager and/or Discipline Committee on a monthly basis from January through June of each fiscal year to facilitate discipline financial planning.</w:t>
      </w:r>
    </w:p>
    <w:p w14:paraId="5FF84101" w14:textId="77777777" w:rsidR="00F60A07" w:rsidRDefault="00F60A07">
      <w:pPr>
        <w:pStyle w:val="BodyA"/>
        <w:spacing w:after="0" w:line="240" w:lineRule="auto"/>
        <w:rPr>
          <w:rFonts w:ascii="Times New Roman" w:eastAsia="Times New Roman" w:hAnsi="Times New Roman" w:cs="Times New Roman"/>
          <w:u w:val="single"/>
        </w:rPr>
      </w:pPr>
    </w:p>
    <w:p w14:paraId="51E2B960" w14:textId="77777777" w:rsidR="00F60A07" w:rsidRDefault="00F60A07">
      <w:pPr>
        <w:pStyle w:val="BodyA"/>
        <w:spacing w:after="0" w:line="240" w:lineRule="auto"/>
        <w:rPr>
          <w:rFonts w:ascii="Times New Roman" w:eastAsia="Times New Roman" w:hAnsi="Times New Roman" w:cs="Times New Roman"/>
          <w:u w:val="single"/>
        </w:rPr>
      </w:pPr>
    </w:p>
    <w:p w14:paraId="01EE74F1"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49" w:name="_Toc48"/>
      <w:r>
        <w:rPr>
          <w:rFonts w:ascii="Times New Roman" w:hAnsi="Times New Roman"/>
          <w:sz w:val="22"/>
          <w:szCs w:val="22"/>
          <w:u w:val="single"/>
        </w:rPr>
        <w:t>Intermountain Credit Card</w:t>
      </w:r>
      <w:bookmarkEnd w:id="49"/>
    </w:p>
    <w:p w14:paraId="3408E598" w14:textId="77777777" w:rsidR="00F60A07" w:rsidRDefault="00F60A07">
      <w:pPr>
        <w:pStyle w:val="BodyA"/>
        <w:spacing w:after="0" w:line="240" w:lineRule="auto"/>
        <w:ind w:right="93"/>
        <w:rPr>
          <w:rFonts w:ascii="Times New Roman" w:eastAsia="Times New Roman" w:hAnsi="Times New Roman" w:cs="Times New Roman"/>
        </w:rPr>
      </w:pPr>
    </w:p>
    <w:p w14:paraId="545CB9DB" w14:textId="77777777" w:rsidR="00F60A07" w:rsidRDefault="00000000">
      <w:pPr>
        <w:pStyle w:val="BodyA"/>
        <w:spacing w:after="0" w:line="240" w:lineRule="auto"/>
        <w:rPr>
          <w:rFonts w:ascii="Times New Roman" w:eastAsia="Times New Roman" w:hAnsi="Times New Roman" w:cs="Times New Roman"/>
          <w:i/>
          <w:iCs/>
        </w:rPr>
      </w:pPr>
      <w:r>
        <w:rPr>
          <w:rFonts w:ascii="Times New Roman" w:hAnsi="Times New Roman"/>
        </w:rPr>
        <w:t>The Intermountain Office is authorized to obtain a credit card in the name of Intermountain. The card is to be used by the Office personnel only for Intermountain business as outlined by the Administrative VP.</w:t>
      </w:r>
    </w:p>
    <w:p w14:paraId="0452FBE6" w14:textId="77777777" w:rsidR="00F60A07" w:rsidRDefault="00F60A07">
      <w:pPr>
        <w:pStyle w:val="BodyA"/>
        <w:spacing w:after="0" w:line="240" w:lineRule="auto"/>
        <w:rPr>
          <w:rFonts w:ascii="Times New Roman" w:eastAsia="Times New Roman" w:hAnsi="Times New Roman" w:cs="Times New Roman"/>
        </w:rPr>
      </w:pPr>
    </w:p>
    <w:p w14:paraId="7E966B43" w14:textId="77777777" w:rsidR="00F60A07" w:rsidRDefault="00F60A07">
      <w:pPr>
        <w:pStyle w:val="BodyA"/>
        <w:spacing w:after="0" w:line="240" w:lineRule="auto"/>
        <w:rPr>
          <w:rFonts w:ascii="Times New Roman" w:eastAsia="Times New Roman" w:hAnsi="Times New Roman" w:cs="Times New Roman"/>
        </w:rPr>
      </w:pPr>
    </w:p>
    <w:p w14:paraId="6B9DD8D5"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50" w:name="_Toc49"/>
      <w:r>
        <w:rPr>
          <w:rFonts w:ascii="Times New Roman" w:hAnsi="Times New Roman"/>
          <w:sz w:val="22"/>
          <w:szCs w:val="22"/>
          <w:u w:val="single"/>
        </w:rPr>
        <w:t>Electronic Expense Form</w:t>
      </w:r>
      <w:bookmarkEnd w:id="50"/>
    </w:p>
    <w:p w14:paraId="21944803" w14:textId="77777777" w:rsidR="00F60A07" w:rsidRDefault="00F60A07">
      <w:pPr>
        <w:pStyle w:val="BodyA"/>
        <w:spacing w:after="0" w:line="240" w:lineRule="auto"/>
        <w:rPr>
          <w:rFonts w:ascii="Times New Roman" w:eastAsia="Times New Roman" w:hAnsi="Times New Roman" w:cs="Times New Roman"/>
        </w:rPr>
      </w:pPr>
    </w:p>
    <w:p w14:paraId="509B4C78"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The Intermountain Office has created a web-based electronic expense form for all Intermountain employees to use.</w:t>
      </w:r>
    </w:p>
    <w:p w14:paraId="70D165F7" w14:textId="77777777" w:rsidR="00F60A07" w:rsidRDefault="00F60A07">
      <w:pPr>
        <w:pStyle w:val="BodyA"/>
        <w:spacing w:after="0" w:line="240" w:lineRule="auto"/>
        <w:rPr>
          <w:rFonts w:ascii="Times New Roman" w:eastAsia="Times New Roman" w:hAnsi="Times New Roman" w:cs="Times New Roman"/>
        </w:rPr>
      </w:pPr>
    </w:p>
    <w:p w14:paraId="2C41B4C9" w14:textId="77777777" w:rsidR="00F60A07" w:rsidRDefault="00F60A07">
      <w:pPr>
        <w:pStyle w:val="BodyA"/>
        <w:spacing w:after="0" w:line="240" w:lineRule="auto"/>
        <w:rPr>
          <w:rFonts w:ascii="Times New Roman" w:eastAsia="Times New Roman" w:hAnsi="Times New Roman" w:cs="Times New Roman"/>
        </w:rPr>
      </w:pPr>
    </w:p>
    <w:p w14:paraId="6FC146D4"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51" w:name="_Toc50"/>
      <w:r>
        <w:rPr>
          <w:rFonts w:ascii="Times New Roman" w:hAnsi="Times New Roman"/>
          <w:sz w:val="22"/>
          <w:szCs w:val="22"/>
          <w:u w:val="single"/>
        </w:rPr>
        <w:t>Checks Paid Over Amount Owed</w:t>
      </w:r>
      <w:bookmarkEnd w:id="51"/>
    </w:p>
    <w:p w14:paraId="64C71B9D" w14:textId="77777777" w:rsidR="00F60A07" w:rsidRDefault="00F60A07">
      <w:pPr>
        <w:pStyle w:val="BodyA"/>
        <w:spacing w:after="0" w:line="240" w:lineRule="auto"/>
        <w:ind w:right="335"/>
        <w:rPr>
          <w:rFonts w:ascii="Times New Roman" w:eastAsia="Times New Roman" w:hAnsi="Times New Roman" w:cs="Times New Roman"/>
        </w:rPr>
      </w:pPr>
    </w:p>
    <w:p w14:paraId="457B45C1"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When a check is received for $5.00 or less (over the required amount due), no refund will be m</w:t>
      </w:r>
      <w:r>
        <w:rPr>
          <w:rFonts w:ascii="Times New Roman" w:hAnsi="Times New Roman"/>
          <w:lang w:val="pt-PT"/>
        </w:rPr>
        <w:t xml:space="preserve">ade. </w:t>
      </w:r>
    </w:p>
    <w:p w14:paraId="252FD049" w14:textId="77777777" w:rsidR="00F60A07" w:rsidRDefault="00F60A07">
      <w:pPr>
        <w:pStyle w:val="BodyA"/>
        <w:widowControl/>
        <w:spacing w:after="0" w:line="240" w:lineRule="auto"/>
        <w:rPr>
          <w:rFonts w:ascii="Times New Roman" w:eastAsia="Times New Roman" w:hAnsi="Times New Roman" w:cs="Times New Roman"/>
        </w:rPr>
      </w:pPr>
    </w:p>
    <w:p w14:paraId="36564BD3" w14:textId="77777777" w:rsidR="00F60A07" w:rsidRDefault="00F60A07">
      <w:pPr>
        <w:pStyle w:val="BodyA"/>
        <w:spacing w:after="0" w:line="240" w:lineRule="auto"/>
        <w:ind w:right="10"/>
        <w:rPr>
          <w:rFonts w:ascii="Times New Roman" w:eastAsia="Times New Roman" w:hAnsi="Times New Roman" w:cs="Times New Roman"/>
        </w:rPr>
      </w:pPr>
    </w:p>
    <w:p w14:paraId="27A7A62F"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52" w:name="_Toc51"/>
      <w:r>
        <w:rPr>
          <w:rFonts w:ascii="Times New Roman" w:hAnsi="Times New Roman"/>
          <w:sz w:val="22"/>
          <w:szCs w:val="22"/>
          <w:u w:val="single"/>
        </w:rPr>
        <w:t>Special Projects Fund</w:t>
      </w:r>
      <w:bookmarkEnd w:id="52"/>
    </w:p>
    <w:p w14:paraId="659F2C51" w14:textId="77777777" w:rsidR="00F60A07" w:rsidRDefault="00F60A07">
      <w:pPr>
        <w:pStyle w:val="BodyA"/>
        <w:spacing w:after="0" w:line="240" w:lineRule="auto"/>
        <w:rPr>
          <w:rFonts w:ascii="Times New Roman" w:eastAsia="Times New Roman" w:hAnsi="Times New Roman" w:cs="Times New Roman"/>
        </w:rPr>
      </w:pPr>
    </w:p>
    <w:p w14:paraId="26741810" w14:textId="77777777" w:rsidR="00F60A07" w:rsidRDefault="00000000">
      <w:pPr>
        <w:pStyle w:val="BodyA"/>
        <w:spacing w:after="0" w:line="240" w:lineRule="auto"/>
      </w:pPr>
      <w:r>
        <w:rPr>
          <w:rFonts w:ascii="Times New Roman" w:hAnsi="Times New Roman"/>
        </w:rPr>
        <w:t>A minimum $1,000 per year line item shall be added to the Budget to accumulate funds for future use for unanticipated capital expenditures that the Board may from time-to-time see fit to fund outside of the normal budgeting process (e.g. occasional unforeseen expenses that may need to be made to fund a reconstruction of the display at the Joe Quinney Winter Sports Center/Alf Engen Ski Museum at the Utah Olympic Park). This bank account will be discrete from the normal daily operating account and will be reviewed for continued funding at each Board meeting to maintain an appropriate balance.</w:t>
      </w:r>
      <w:r>
        <w:rPr>
          <w:rFonts w:ascii="Arial Unicode MS" w:hAnsi="Arial Unicode MS"/>
        </w:rPr>
        <w:br w:type="page"/>
      </w:r>
    </w:p>
    <w:p w14:paraId="4ECBE239" w14:textId="77777777" w:rsidR="00F60A07" w:rsidRDefault="00F60A07">
      <w:pPr>
        <w:pStyle w:val="BodyA"/>
        <w:spacing w:after="0" w:line="240" w:lineRule="auto"/>
        <w:rPr>
          <w:rFonts w:ascii="Times New Roman" w:eastAsia="Times New Roman" w:hAnsi="Times New Roman" w:cs="Times New Roman"/>
        </w:rPr>
      </w:pPr>
    </w:p>
    <w:p w14:paraId="7EB27853" w14:textId="77777777" w:rsidR="00F60A07" w:rsidRDefault="00000000">
      <w:pPr>
        <w:pStyle w:val="Heading"/>
        <w:spacing w:before="0" w:line="240" w:lineRule="auto"/>
        <w:jc w:val="center"/>
        <w:rPr>
          <w:rFonts w:ascii="Times New Roman" w:eastAsia="Times New Roman" w:hAnsi="Times New Roman" w:cs="Times New Roman"/>
        </w:rPr>
      </w:pPr>
      <w:bookmarkStart w:id="53" w:name="_Toc52"/>
      <w:r>
        <w:rPr>
          <w:rFonts w:ascii="Times New Roman" w:hAnsi="Times New Roman"/>
        </w:rPr>
        <w:t>INTERMOUNTAIN TRAVEL REIMBURSEMENT GUIDELINES</w:t>
      </w:r>
      <w:bookmarkEnd w:id="53"/>
    </w:p>
    <w:p w14:paraId="1FBEFD44" w14:textId="77777777" w:rsidR="00F60A07" w:rsidRDefault="00F60A07">
      <w:pPr>
        <w:pStyle w:val="BodyA"/>
        <w:spacing w:after="0" w:line="240" w:lineRule="auto"/>
        <w:rPr>
          <w:rFonts w:ascii="Times New Roman" w:eastAsia="Times New Roman" w:hAnsi="Times New Roman" w:cs="Times New Roman"/>
          <w:shd w:val="clear" w:color="auto" w:fill="FFFF00"/>
        </w:rPr>
      </w:pPr>
    </w:p>
    <w:p w14:paraId="7D06EFF1" w14:textId="77777777" w:rsidR="00F60A07" w:rsidRDefault="00F60A07">
      <w:pPr>
        <w:pStyle w:val="BodyA"/>
        <w:spacing w:after="0" w:line="240" w:lineRule="auto"/>
        <w:rPr>
          <w:rFonts w:ascii="Times New Roman" w:eastAsia="Times New Roman" w:hAnsi="Times New Roman" w:cs="Times New Roman"/>
          <w:shd w:val="clear" w:color="auto" w:fill="FFFF00"/>
        </w:rPr>
      </w:pPr>
    </w:p>
    <w:p w14:paraId="0E2FF361"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54" w:name="_Toc53"/>
      <w:r>
        <w:rPr>
          <w:rFonts w:ascii="Times New Roman" w:hAnsi="Times New Roman"/>
          <w:sz w:val="22"/>
          <w:szCs w:val="22"/>
          <w:u w:val="single"/>
        </w:rPr>
        <w:t>Intermountain Payment Schedule</w:t>
      </w:r>
      <w:bookmarkEnd w:id="54"/>
    </w:p>
    <w:p w14:paraId="60988968" w14:textId="77777777" w:rsidR="00F60A07" w:rsidRDefault="00F60A07">
      <w:pPr>
        <w:pStyle w:val="BodyA"/>
        <w:spacing w:after="0" w:line="240" w:lineRule="auto"/>
        <w:rPr>
          <w:rFonts w:ascii="Times New Roman" w:eastAsia="Times New Roman" w:hAnsi="Times New Roman" w:cs="Times New Roman"/>
        </w:rPr>
      </w:pPr>
    </w:p>
    <w:p w14:paraId="56DC4B53"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PSIA/AASI-Intermountain’s Payment Schedule for Region employees (including IM Ed Staff), contracted parties, volunteers, and Board members is as follows:</w:t>
      </w:r>
    </w:p>
    <w:p w14:paraId="5C42823F" w14:textId="77777777" w:rsidR="00F60A07" w:rsidRDefault="00F60A07">
      <w:pPr>
        <w:pStyle w:val="BodyA"/>
        <w:widowControl/>
        <w:spacing w:after="0" w:line="240" w:lineRule="auto"/>
        <w:rPr>
          <w:rFonts w:ascii="Times New Roman" w:eastAsia="Times New Roman" w:hAnsi="Times New Roman" w:cs="Times New Roman"/>
        </w:rPr>
      </w:pPr>
    </w:p>
    <w:p w14:paraId="7E8B9595" w14:textId="77777777" w:rsidR="00F60A07" w:rsidRDefault="00000000">
      <w:pPr>
        <w:pStyle w:val="ListParagraph"/>
        <w:widowControl/>
        <w:numPr>
          <w:ilvl w:val="0"/>
          <w:numId w:val="35"/>
        </w:numPr>
        <w:spacing w:after="0" w:line="240" w:lineRule="auto"/>
        <w:rPr>
          <w:rFonts w:ascii="Times New Roman" w:hAnsi="Times New Roman"/>
        </w:rPr>
      </w:pPr>
      <w:r>
        <w:rPr>
          <w:rFonts w:ascii="Times New Roman" w:hAnsi="Times New Roman"/>
        </w:rPr>
        <w:t xml:space="preserve">All payment vouchers and expense reports must be submitted using the guidelines defined under “Timely Expense Submittal” no later than the 10th and 25th of each month for a check to be processed within a specific payment cycle. </w:t>
      </w:r>
    </w:p>
    <w:p w14:paraId="4BF66825" w14:textId="77777777" w:rsidR="00F60A07" w:rsidRDefault="00F60A07">
      <w:pPr>
        <w:pStyle w:val="BodyA"/>
        <w:widowControl/>
        <w:spacing w:after="0" w:line="240" w:lineRule="auto"/>
        <w:rPr>
          <w:rFonts w:ascii="Times New Roman" w:eastAsia="Times New Roman" w:hAnsi="Times New Roman" w:cs="Times New Roman"/>
        </w:rPr>
      </w:pPr>
    </w:p>
    <w:p w14:paraId="47062663" w14:textId="77777777" w:rsidR="00F60A07" w:rsidRDefault="00000000">
      <w:pPr>
        <w:pStyle w:val="ListParagraph"/>
        <w:widowControl/>
        <w:numPr>
          <w:ilvl w:val="0"/>
          <w:numId w:val="35"/>
        </w:numPr>
        <w:spacing w:after="0" w:line="240" w:lineRule="auto"/>
        <w:rPr>
          <w:rFonts w:ascii="Times New Roman" w:hAnsi="Times New Roman"/>
          <w:i/>
          <w:iCs/>
        </w:rPr>
      </w:pPr>
      <w:r>
        <w:rPr>
          <w:rFonts w:ascii="Times New Roman" w:hAnsi="Times New Roman"/>
        </w:rPr>
        <w:t>All checks will be mailed out or direct deposited to a recipient’s bank account no later than the 15th and 30th of each month</w:t>
      </w:r>
    </w:p>
    <w:p w14:paraId="51FB80BA" w14:textId="77777777" w:rsidR="00F60A07" w:rsidRDefault="00F60A07">
      <w:pPr>
        <w:pStyle w:val="BodyA"/>
        <w:widowControl/>
        <w:spacing w:after="0" w:line="240" w:lineRule="auto"/>
        <w:rPr>
          <w:rFonts w:ascii="Times New Roman" w:eastAsia="Times New Roman" w:hAnsi="Times New Roman" w:cs="Times New Roman"/>
          <w:i/>
          <w:iCs/>
        </w:rPr>
      </w:pPr>
    </w:p>
    <w:p w14:paraId="38863477" w14:textId="77777777" w:rsidR="00F60A07" w:rsidRDefault="00F60A07">
      <w:pPr>
        <w:pStyle w:val="BodyA"/>
        <w:spacing w:after="0" w:line="240" w:lineRule="auto"/>
        <w:rPr>
          <w:rFonts w:ascii="Times New Roman" w:eastAsia="Times New Roman" w:hAnsi="Times New Roman" w:cs="Times New Roman"/>
        </w:rPr>
      </w:pPr>
    </w:p>
    <w:p w14:paraId="0F978B5B"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55" w:name="_Toc54"/>
      <w:r>
        <w:rPr>
          <w:rFonts w:ascii="Times New Roman" w:hAnsi="Times New Roman"/>
          <w:sz w:val="22"/>
          <w:szCs w:val="22"/>
          <w:u w:val="single"/>
        </w:rPr>
        <w:t>Timely Expense Submittal</w:t>
      </w:r>
      <w:bookmarkEnd w:id="55"/>
    </w:p>
    <w:p w14:paraId="43C9D888" w14:textId="77777777" w:rsidR="00F60A07" w:rsidRDefault="00F60A07">
      <w:pPr>
        <w:pStyle w:val="BodyA"/>
        <w:spacing w:after="0" w:line="240" w:lineRule="auto"/>
        <w:rPr>
          <w:rFonts w:ascii="Times New Roman" w:eastAsia="Times New Roman" w:hAnsi="Times New Roman" w:cs="Times New Roman"/>
        </w:rPr>
      </w:pPr>
    </w:p>
    <w:p w14:paraId="3184B545"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All parties requesting expense reimbursement for Intermountain business must have their Expense Report turned into the Office within thirty (30) days of the business expense or they will not receive reimbursement for their expenses.</w:t>
      </w:r>
    </w:p>
    <w:p w14:paraId="4B2AE611" w14:textId="77777777" w:rsidR="00F60A07" w:rsidRDefault="00F60A07">
      <w:pPr>
        <w:pStyle w:val="BodyA"/>
        <w:spacing w:after="0" w:line="240" w:lineRule="auto"/>
        <w:rPr>
          <w:rFonts w:ascii="Times New Roman" w:eastAsia="Times New Roman" w:hAnsi="Times New Roman" w:cs="Times New Roman"/>
        </w:rPr>
      </w:pPr>
    </w:p>
    <w:p w14:paraId="47C8F763" w14:textId="77777777" w:rsidR="00F60A07" w:rsidRDefault="00F60A07">
      <w:pPr>
        <w:pStyle w:val="BodyA"/>
        <w:spacing w:after="0" w:line="240" w:lineRule="auto"/>
        <w:rPr>
          <w:rFonts w:ascii="Times New Roman" w:eastAsia="Times New Roman" w:hAnsi="Times New Roman" w:cs="Times New Roman"/>
        </w:rPr>
      </w:pPr>
    </w:p>
    <w:p w14:paraId="03C7694F"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56" w:name="_Toc55"/>
      <w:r>
        <w:rPr>
          <w:rFonts w:ascii="Times New Roman" w:hAnsi="Times New Roman"/>
          <w:sz w:val="22"/>
          <w:szCs w:val="22"/>
          <w:u w:val="single"/>
        </w:rPr>
        <w:t>Intermountain Per Diem</w:t>
      </w:r>
      <w:bookmarkEnd w:id="56"/>
    </w:p>
    <w:p w14:paraId="141FB519" w14:textId="77777777" w:rsidR="00F60A07" w:rsidRDefault="00F60A07">
      <w:pPr>
        <w:pStyle w:val="BodyA"/>
        <w:spacing w:after="0" w:line="240" w:lineRule="auto"/>
        <w:rPr>
          <w:rFonts w:ascii="Times New Roman" w:eastAsia="Times New Roman" w:hAnsi="Times New Roman" w:cs="Times New Roman"/>
        </w:rPr>
      </w:pPr>
    </w:p>
    <w:p w14:paraId="1F7338CE"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Intermountain shall pay a per diem to IM Ed Staff, employees or representatives conducting sanctioned on-snow events to cover meal expenses. The Board shall establish daily limits; with specific amounts for breakfast, lunch and dinner. On a travel day to a sanctioned event, only dinner will be covered. On a travel day from a sanctioned event, only breakfast will be covered. For events worked within a fifty (50) mile round-trip of a IM Ed Staff’s place of departure, only lunch will be covered.</w:t>
      </w:r>
      <w:r>
        <w:rPr>
          <w:rFonts w:ascii="Times New Roman" w:hAnsi="Times New Roman"/>
          <w:i/>
          <w:iCs/>
        </w:rPr>
        <w:t xml:space="preserve"> </w:t>
      </w:r>
    </w:p>
    <w:p w14:paraId="2256FD92" w14:textId="77777777" w:rsidR="00F60A07" w:rsidRDefault="00F60A07">
      <w:pPr>
        <w:pStyle w:val="BodyA"/>
        <w:widowControl/>
        <w:spacing w:after="0" w:line="240" w:lineRule="auto"/>
        <w:rPr>
          <w:rFonts w:ascii="Times New Roman" w:eastAsia="Times New Roman" w:hAnsi="Times New Roman" w:cs="Times New Roman"/>
          <w:u w:val="single"/>
        </w:rPr>
      </w:pPr>
    </w:p>
    <w:p w14:paraId="7E4A8F7E" w14:textId="77777777" w:rsidR="00F60A07" w:rsidRDefault="00F60A07">
      <w:pPr>
        <w:pStyle w:val="BodyA"/>
        <w:widowControl/>
        <w:spacing w:after="0" w:line="240" w:lineRule="auto"/>
        <w:rPr>
          <w:rFonts w:ascii="Times New Roman" w:eastAsia="Times New Roman" w:hAnsi="Times New Roman" w:cs="Times New Roman"/>
          <w:u w:val="single"/>
        </w:rPr>
      </w:pPr>
    </w:p>
    <w:p w14:paraId="0D6FE397"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57" w:name="_Toc56"/>
      <w:r>
        <w:rPr>
          <w:rFonts w:ascii="Times New Roman" w:hAnsi="Times New Roman"/>
          <w:sz w:val="22"/>
          <w:szCs w:val="22"/>
          <w:u w:val="single"/>
        </w:rPr>
        <w:t>Lodging Reimbursement Policy</w:t>
      </w:r>
      <w:bookmarkEnd w:id="57"/>
    </w:p>
    <w:p w14:paraId="187AD36D" w14:textId="77777777" w:rsidR="00F60A07" w:rsidRDefault="00F60A07">
      <w:pPr>
        <w:pStyle w:val="BodyA"/>
        <w:spacing w:after="0" w:line="240" w:lineRule="auto"/>
        <w:rPr>
          <w:rFonts w:ascii="Times New Roman" w:eastAsia="Times New Roman" w:hAnsi="Times New Roman" w:cs="Times New Roman"/>
        </w:rPr>
      </w:pPr>
    </w:p>
    <w:p w14:paraId="3B0DBF96"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Intermountain employees and representatives shall stay in accommodations arranged or approved by the Office, or at the discretion of the Executive Committee. Intermountain shall provide a per-diem to reimburse employees or representatives for their lodging if that person so chooses:</w:t>
      </w:r>
    </w:p>
    <w:p w14:paraId="197B9FCE" w14:textId="77777777" w:rsidR="00F60A07" w:rsidRDefault="00F60A07">
      <w:pPr>
        <w:pStyle w:val="BodyA"/>
        <w:spacing w:after="0" w:line="240" w:lineRule="auto"/>
        <w:rPr>
          <w:rFonts w:ascii="Times New Roman" w:eastAsia="Times New Roman" w:hAnsi="Times New Roman" w:cs="Times New Roman"/>
        </w:rPr>
      </w:pPr>
    </w:p>
    <w:p w14:paraId="36AE7229" w14:textId="77777777" w:rsidR="00F60A07" w:rsidRDefault="00000000">
      <w:pPr>
        <w:pStyle w:val="ListParagraph"/>
        <w:numPr>
          <w:ilvl w:val="0"/>
          <w:numId w:val="37"/>
        </w:numPr>
        <w:spacing w:after="0" w:line="240" w:lineRule="auto"/>
        <w:rPr>
          <w:rFonts w:ascii="Times New Roman" w:hAnsi="Times New Roman"/>
        </w:rPr>
      </w:pPr>
      <w:r>
        <w:rPr>
          <w:rFonts w:ascii="Times New Roman" w:hAnsi="Times New Roman"/>
        </w:rPr>
        <w:t>If the per-diem is used, employees or representatives will be responsible for arranging their own lodging</w:t>
      </w:r>
    </w:p>
    <w:p w14:paraId="5D5E5DF1" w14:textId="77777777" w:rsidR="00F60A07" w:rsidRDefault="00000000">
      <w:pPr>
        <w:pStyle w:val="ListParagraph"/>
        <w:numPr>
          <w:ilvl w:val="0"/>
          <w:numId w:val="37"/>
        </w:numPr>
        <w:spacing w:after="0" w:line="240" w:lineRule="auto"/>
        <w:rPr>
          <w:rFonts w:ascii="Times New Roman" w:hAnsi="Times New Roman"/>
        </w:rPr>
      </w:pPr>
      <w:r>
        <w:rPr>
          <w:rFonts w:ascii="Times New Roman" w:hAnsi="Times New Roman"/>
        </w:rPr>
        <w:t>Employees or representatives may choose the per-diem rate for any assigned travel with authorization by the Office prior to travel.</w:t>
      </w:r>
    </w:p>
    <w:p w14:paraId="0846D898" w14:textId="77777777" w:rsidR="00F60A07" w:rsidRDefault="00F60A07">
      <w:pPr>
        <w:pStyle w:val="BodyA"/>
        <w:widowControl/>
        <w:spacing w:after="0" w:line="240" w:lineRule="auto"/>
        <w:rPr>
          <w:rFonts w:ascii="Times New Roman" w:eastAsia="Times New Roman" w:hAnsi="Times New Roman" w:cs="Times New Roman"/>
        </w:rPr>
      </w:pPr>
    </w:p>
    <w:p w14:paraId="20F0043B" w14:textId="77777777" w:rsidR="00F60A07" w:rsidRDefault="00F60A07">
      <w:pPr>
        <w:pStyle w:val="BodyA"/>
        <w:widowControl/>
        <w:spacing w:after="0" w:line="240" w:lineRule="auto"/>
        <w:rPr>
          <w:rFonts w:ascii="Times New Roman" w:eastAsia="Times New Roman" w:hAnsi="Times New Roman" w:cs="Times New Roman"/>
        </w:rPr>
      </w:pPr>
    </w:p>
    <w:p w14:paraId="32DF0A13" w14:textId="77777777" w:rsidR="00F60A07" w:rsidRDefault="00000000">
      <w:pPr>
        <w:pStyle w:val="BodyA"/>
        <w:widowControl/>
        <w:spacing w:after="0" w:line="240" w:lineRule="auto"/>
      </w:pPr>
      <w:r>
        <w:rPr>
          <w:rFonts w:ascii="Arial Unicode MS" w:hAnsi="Arial Unicode MS"/>
        </w:rPr>
        <w:br w:type="page"/>
      </w:r>
    </w:p>
    <w:p w14:paraId="31924F0C" w14:textId="77777777" w:rsidR="00F60A07" w:rsidRDefault="00F60A07">
      <w:pPr>
        <w:pStyle w:val="BodyA"/>
        <w:spacing w:after="0" w:line="240" w:lineRule="auto"/>
        <w:rPr>
          <w:rFonts w:ascii="Times New Roman" w:eastAsia="Times New Roman" w:hAnsi="Times New Roman" w:cs="Times New Roman"/>
        </w:rPr>
      </w:pPr>
    </w:p>
    <w:p w14:paraId="54EF5886" w14:textId="77777777" w:rsidR="00F60A07" w:rsidRDefault="00000000">
      <w:pPr>
        <w:pStyle w:val="Heading"/>
        <w:spacing w:before="0" w:line="240" w:lineRule="auto"/>
        <w:jc w:val="center"/>
        <w:rPr>
          <w:rFonts w:ascii="Times New Roman" w:eastAsia="Times New Roman" w:hAnsi="Times New Roman" w:cs="Times New Roman"/>
        </w:rPr>
      </w:pPr>
      <w:bookmarkStart w:id="58" w:name="_Toc57"/>
      <w:r>
        <w:rPr>
          <w:rFonts w:ascii="Times New Roman" w:hAnsi="Times New Roman"/>
          <w:lang w:val="de-DE"/>
        </w:rPr>
        <w:t>CERTIFICATION</w:t>
      </w:r>
      <w:bookmarkEnd w:id="58"/>
    </w:p>
    <w:p w14:paraId="7D23EC5C" w14:textId="77777777" w:rsidR="00F60A07" w:rsidRDefault="00F60A07">
      <w:pPr>
        <w:pStyle w:val="BodyA"/>
        <w:spacing w:after="0" w:line="240" w:lineRule="auto"/>
        <w:rPr>
          <w:rFonts w:ascii="Times New Roman" w:eastAsia="Times New Roman" w:hAnsi="Times New Roman" w:cs="Times New Roman"/>
          <w:color w:val="FF0000"/>
          <w:u w:color="FF0000"/>
        </w:rPr>
      </w:pPr>
    </w:p>
    <w:p w14:paraId="662F83E6" w14:textId="77777777" w:rsidR="00F60A07" w:rsidRDefault="00F60A07">
      <w:pPr>
        <w:pStyle w:val="BodyA"/>
        <w:spacing w:after="0" w:line="240" w:lineRule="auto"/>
        <w:rPr>
          <w:rFonts w:ascii="Times New Roman" w:eastAsia="Times New Roman" w:hAnsi="Times New Roman" w:cs="Times New Roman"/>
        </w:rPr>
      </w:pPr>
    </w:p>
    <w:p w14:paraId="47E3FFC5"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59" w:name="_Toc58"/>
      <w:r>
        <w:rPr>
          <w:rFonts w:ascii="Times New Roman" w:hAnsi="Times New Roman"/>
          <w:sz w:val="22"/>
          <w:szCs w:val="22"/>
          <w:u w:val="single"/>
          <w:lang w:val="de-DE"/>
        </w:rPr>
        <w:t>Written Process</w:t>
      </w:r>
      <w:bookmarkEnd w:id="59"/>
    </w:p>
    <w:p w14:paraId="10D81404" w14:textId="77777777" w:rsidR="00F60A07" w:rsidRDefault="00F60A07">
      <w:pPr>
        <w:pStyle w:val="BodyA"/>
        <w:spacing w:after="0" w:line="240" w:lineRule="auto"/>
        <w:ind w:right="10"/>
        <w:rPr>
          <w:rFonts w:ascii="Times New Roman" w:eastAsia="Times New Roman" w:hAnsi="Times New Roman" w:cs="Times New Roman"/>
        </w:rPr>
      </w:pPr>
    </w:p>
    <w:p w14:paraId="4C84A310" w14:textId="77777777" w:rsidR="00F60A07" w:rsidRDefault="00000000">
      <w:pPr>
        <w:pStyle w:val="BodyA"/>
        <w:spacing w:after="0" w:line="240" w:lineRule="auto"/>
        <w:ind w:right="10"/>
        <w:rPr>
          <w:rFonts w:ascii="Times New Roman" w:eastAsia="Times New Roman" w:hAnsi="Times New Roman" w:cs="Times New Roman"/>
        </w:rPr>
      </w:pPr>
      <w:r>
        <w:rPr>
          <w:rFonts w:ascii="Times New Roman" w:hAnsi="Times New Roman"/>
        </w:rPr>
        <w:t>All disciplines shall provide curr</w:t>
      </w:r>
      <w:r>
        <w:rPr>
          <w:rFonts w:ascii="Times New Roman" w:hAnsi="Times New Roman"/>
          <w:lang w:val="fr-FR"/>
        </w:rPr>
        <w:t xml:space="preserve">ent </w:t>
      </w:r>
      <w:r>
        <w:rPr>
          <w:rFonts w:ascii="Times New Roman" w:hAnsi="Times New Roman"/>
        </w:rPr>
        <w:t>w</w:t>
      </w:r>
      <w:r>
        <w:rPr>
          <w:rFonts w:ascii="Times New Roman" w:hAnsi="Times New Roman"/>
          <w:lang w:val="de-DE"/>
        </w:rPr>
        <w:t>ritten de</w:t>
      </w:r>
      <w:r>
        <w:rPr>
          <w:rFonts w:ascii="Times New Roman" w:hAnsi="Times New Roman"/>
        </w:rPr>
        <w:t xml:space="preserve">scriptions of the standards and </w:t>
      </w:r>
      <w:r>
        <w:rPr>
          <w:rFonts w:ascii="Times New Roman" w:hAnsi="Times New Roman"/>
          <w:lang w:val="fr-FR"/>
        </w:rPr>
        <w:t xml:space="preserve">processes </w:t>
      </w:r>
      <w:r>
        <w:rPr>
          <w:rFonts w:ascii="Times New Roman" w:hAnsi="Times New Roman"/>
        </w:rPr>
        <w:t>f</w:t>
      </w:r>
      <w:r>
        <w:rPr>
          <w:rFonts w:ascii="Times New Roman" w:hAnsi="Times New Roman"/>
          <w:lang w:val="it-IT"/>
        </w:rPr>
        <w:t>or assess</w:t>
      </w:r>
      <w:r>
        <w:rPr>
          <w:rFonts w:ascii="Times New Roman" w:hAnsi="Times New Roman"/>
        </w:rPr>
        <w:t>ments, accreditations, certificate programs, and IM Ed Staff selection.</w:t>
      </w:r>
    </w:p>
    <w:p w14:paraId="17706CD7" w14:textId="77777777" w:rsidR="00F60A07" w:rsidRDefault="00F60A07">
      <w:pPr>
        <w:pStyle w:val="BodyA"/>
        <w:spacing w:after="0" w:line="240" w:lineRule="auto"/>
        <w:rPr>
          <w:rFonts w:ascii="Times New Roman" w:eastAsia="Times New Roman" w:hAnsi="Times New Roman" w:cs="Times New Roman"/>
        </w:rPr>
      </w:pPr>
    </w:p>
    <w:p w14:paraId="4F0C2748" w14:textId="77777777" w:rsidR="00F60A07" w:rsidRDefault="00F60A07">
      <w:pPr>
        <w:pStyle w:val="BodyA"/>
        <w:spacing w:after="0" w:line="240" w:lineRule="auto"/>
        <w:rPr>
          <w:rFonts w:ascii="Times New Roman" w:eastAsia="Times New Roman" w:hAnsi="Times New Roman" w:cs="Times New Roman"/>
        </w:rPr>
      </w:pPr>
    </w:p>
    <w:p w14:paraId="204BD152"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60" w:name="_Toc59"/>
      <w:r>
        <w:rPr>
          <w:rFonts w:ascii="Times New Roman" w:hAnsi="Times New Roman"/>
          <w:sz w:val="22"/>
          <w:szCs w:val="22"/>
          <w:u w:val="single"/>
        </w:rPr>
        <w:t>Assessment Deadlines</w:t>
      </w:r>
      <w:bookmarkEnd w:id="60"/>
    </w:p>
    <w:p w14:paraId="17A9FA4D" w14:textId="77777777" w:rsidR="00F60A07" w:rsidRDefault="00F60A07">
      <w:pPr>
        <w:pStyle w:val="BodyA"/>
        <w:spacing w:after="0" w:line="240" w:lineRule="auto"/>
        <w:ind w:right="178"/>
        <w:rPr>
          <w:rFonts w:ascii="Times New Roman" w:eastAsia="Times New Roman" w:hAnsi="Times New Roman" w:cs="Times New Roman"/>
        </w:rPr>
      </w:pPr>
    </w:p>
    <w:p w14:paraId="6EF428B2"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 xml:space="preserve">All candidates applying for </w:t>
      </w:r>
      <w:r>
        <w:rPr>
          <w:rFonts w:ascii="Times New Roman" w:hAnsi="Times New Roman"/>
          <w:lang w:val="it-IT"/>
        </w:rPr>
        <w:t>assess</w:t>
      </w:r>
      <w:r>
        <w:rPr>
          <w:rFonts w:ascii="Times New Roman" w:hAnsi="Times New Roman"/>
        </w:rPr>
        <w:t>ments, accreditations or certificate programs must have all requirem</w:t>
      </w:r>
      <w:r>
        <w:rPr>
          <w:rFonts w:ascii="Times New Roman" w:hAnsi="Times New Roman"/>
          <w:lang w:val="fr-FR"/>
        </w:rPr>
        <w:t>ents co</w:t>
      </w:r>
      <w:r>
        <w:rPr>
          <w:rFonts w:ascii="Times New Roman" w:hAnsi="Times New Roman"/>
        </w:rPr>
        <w:t xml:space="preserve">mpleted at least two (2) weeks prior to the event. </w:t>
      </w:r>
    </w:p>
    <w:p w14:paraId="27CA34DE" w14:textId="77777777" w:rsidR="00F60A07" w:rsidRDefault="00F60A07">
      <w:pPr>
        <w:pStyle w:val="BodyA"/>
        <w:spacing w:after="0" w:line="240" w:lineRule="auto"/>
        <w:rPr>
          <w:rFonts w:ascii="Times New Roman" w:eastAsia="Times New Roman" w:hAnsi="Times New Roman" w:cs="Times New Roman"/>
        </w:rPr>
      </w:pPr>
    </w:p>
    <w:p w14:paraId="135AFA66" w14:textId="77777777" w:rsidR="00F60A07" w:rsidRDefault="00F60A07">
      <w:pPr>
        <w:pStyle w:val="BodyA"/>
        <w:spacing w:after="0" w:line="240" w:lineRule="auto"/>
        <w:rPr>
          <w:rFonts w:ascii="Times New Roman" w:eastAsia="Times New Roman" w:hAnsi="Times New Roman" w:cs="Times New Roman"/>
        </w:rPr>
      </w:pPr>
    </w:p>
    <w:p w14:paraId="2444D50D"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61" w:name="_Toc60"/>
      <w:r>
        <w:rPr>
          <w:rFonts w:ascii="Times New Roman" w:hAnsi="Times New Roman"/>
          <w:sz w:val="22"/>
          <w:szCs w:val="22"/>
          <w:u w:val="single"/>
        </w:rPr>
        <w:t>Assessment Results</w:t>
      </w:r>
      <w:bookmarkEnd w:id="61"/>
    </w:p>
    <w:p w14:paraId="7FAE1DD3" w14:textId="77777777" w:rsidR="00F60A07" w:rsidRDefault="00F60A07">
      <w:pPr>
        <w:pStyle w:val="BodyA"/>
        <w:spacing w:after="0" w:line="240" w:lineRule="auto"/>
        <w:ind w:right="248"/>
        <w:rPr>
          <w:rFonts w:ascii="Times New Roman" w:eastAsia="Times New Roman" w:hAnsi="Times New Roman" w:cs="Times New Roman"/>
        </w:rPr>
      </w:pPr>
    </w:p>
    <w:p w14:paraId="55BB1A24"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 xml:space="preserve">It shall be the policy of PSIA/AASI-Intermountain that the results for all assessments, accreditations, certificate programs and/or IM Ed Staff hiring be given to the candidates at the termination of the event. </w:t>
      </w:r>
    </w:p>
    <w:p w14:paraId="05E6C5E7" w14:textId="77777777" w:rsidR="00F60A07" w:rsidRDefault="00F60A07">
      <w:pPr>
        <w:pStyle w:val="BodyA"/>
        <w:widowControl/>
        <w:spacing w:after="0" w:line="240" w:lineRule="auto"/>
        <w:rPr>
          <w:rFonts w:ascii="Times New Roman" w:eastAsia="Times New Roman" w:hAnsi="Times New Roman" w:cs="Times New Roman"/>
        </w:rPr>
      </w:pPr>
    </w:p>
    <w:p w14:paraId="0142D4D6" w14:textId="77777777" w:rsidR="00F60A07" w:rsidRDefault="00F60A07">
      <w:pPr>
        <w:pStyle w:val="BodyA"/>
        <w:widowControl/>
        <w:spacing w:after="0" w:line="240" w:lineRule="auto"/>
        <w:rPr>
          <w:rFonts w:ascii="Times New Roman" w:eastAsia="Times New Roman" w:hAnsi="Times New Roman" w:cs="Times New Roman"/>
        </w:rPr>
      </w:pPr>
    </w:p>
    <w:p w14:paraId="7BEBC5C5"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62" w:name="_Toc61"/>
      <w:r>
        <w:rPr>
          <w:rFonts w:ascii="Times New Roman" w:hAnsi="Times New Roman"/>
          <w:sz w:val="22"/>
          <w:szCs w:val="22"/>
          <w:u w:val="single"/>
        </w:rPr>
        <w:t>Certification Process Eligibility</w:t>
      </w:r>
      <w:bookmarkEnd w:id="62"/>
    </w:p>
    <w:p w14:paraId="1F0F00F8" w14:textId="77777777" w:rsidR="00F60A07" w:rsidRDefault="00F60A07">
      <w:pPr>
        <w:pStyle w:val="BodyA"/>
        <w:widowControl/>
        <w:spacing w:after="0" w:line="240" w:lineRule="auto"/>
        <w:rPr>
          <w:rFonts w:ascii="Times New Roman" w:eastAsia="Times New Roman" w:hAnsi="Times New Roman" w:cs="Times New Roman"/>
        </w:rPr>
      </w:pPr>
    </w:p>
    <w:p w14:paraId="1DA4E66A" w14:textId="77777777" w:rsidR="00F60A07" w:rsidRDefault="00000000">
      <w:pPr>
        <w:pStyle w:val="ListParagraph"/>
        <w:widowControl/>
        <w:numPr>
          <w:ilvl w:val="0"/>
          <w:numId w:val="39"/>
        </w:numPr>
        <w:spacing w:after="0" w:line="240" w:lineRule="auto"/>
        <w:rPr>
          <w:rFonts w:ascii="Times New Roman" w:hAnsi="Times New Roman"/>
        </w:rPr>
      </w:pPr>
      <w:r>
        <w:rPr>
          <w:rFonts w:ascii="Times New Roman" w:hAnsi="Times New Roman"/>
        </w:rPr>
        <w:t>All candidates must be a current PSIA-AASI Intermountain member in good standing</w:t>
      </w:r>
    </w:p>
    <w:p w14:paraId="5A282C73" w14:textId="77777777" w:rsidR="00F60A07" w:rsidRDefault="00000000">
      <w:pPr>
        <w:pStyle w:val="ListParagraph"/>
        <w:widowControl/>
        <w:numPr>
          <w:ilvl w:val="0"/>
          <w:numId w:val="39"/>
        </w:numPr>
        <w:spacing w:after="0" w:line="240" w:lineRule="auto"/>
        <w:rPr>
          <w:rFonts w:ascii="Times New Roman" w:hAnsi="Times New Roman"/>
        </w:rPr>
      </w:pPr>
      <w:r>
        <w:rPr>
          <w:rFonts w:ascii="Times New Roman" w:hAnsi="Times New Roman"/>
        </w:rPr>
        <w:t>All candidates must adhere to the Member Code of Conduct (as outlined in “Appendix A”)</w:t>
      </w:r>
    </w:p>
    <w:p w14:paraId="523E1D9B" w14:textId="77777777" w:rsidR="00F60A07" w:rsidRDefault="00000000">
      <w:pPr>
        <w:pStyle w:val="ListParagraph"/>
        <w:widowControl/>
        <w:numPr>
          <w:ilvl w:val="0"/>
          <w:numId w:val="39"/>
        </w:numPr>
        <w:spacing w:after="0" w:line="240" w:lineRule="auto"/>
        <w:rPr>
          <w:rFonts w:ascii="Times New Roman" w:hAnsi="Times New Roman"/>
        </w:rPr>
      </w:pPr>
      <w:r>
        <w:rPr>
          <w:rFonts w:ascii="Times New Roman" w:hAnsi="Times New Roman"/>
        </w:rPr>
        <w:t>Education prerequisites are required to be from acceptable PSIA/AASI-I curriculum</w:t>
      </w:r>
    </w:p>
    <w:p w14:paraId="34029761" w14:textId="77777777" w:rsidR="00F60A07" w:rsidRDefault="00000000">
      <w:pPr>
        <w:pStyle w:val="ListParagraph"/>
        <w:widowControl/>
        <w:numPr>
          <w:ilvl w:val="0"/>
          <w:numId w:val="39"/>
        </w:numPr>
        <w:spacing w:after="0" w:line="240" w:lineRule="auto"/>
        <w:rPr>
          <w:rFonts w:ascii="Times New Roman" w:hAnsi="Times New Roman"/>
        </w:rPr>
      </w:pPr>
      <w:r>
        <w:rPr>
          <w:rFonts w:ascii="Times New Roman" w:hAnsi="Times New Roman"/>
        </w:rPr>
        <w:t>All components of the certification, accreditation or certificate process must be satisfactorily completed within PSIA/AASI-I discipline requirements</w:t>
      </w:r>
    </w:p>
    <w:p w14:paraId="6276366F" w14:textId="77777777" w:rsidR="00F60A07" w:rsidRDefault="00F60A07">
      <w:pPr>
        <w:pStyle w:val="BodyA"/>
        <w:widowControl/>
        <w:spacing w:after="0" w:line="240" w:lineRule="auto"/>
        <w:rPr>
          <w:rFonts w:ascii="Times New Roman" w:eastAsia="Times New Roman" w:hAnsi="Times New Roman" w:cs="Times New Roman"/>
        </w:rPr>
      </w:pPr>
    </w:p>
    <w:p w14:paraId="6C132420"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 xml:space="preserve">Exceptions to this policy must be approved by the appropriate PSIA/AASI-I Discipline Program Manager or the Executive Committee (ExCom). </w:t>
      </w:r>
    </w:p>
    <w:p w14:paraId="355DDDBB" w14:textId="77777777" w:rsidR="00F60A07" w:rsidRDefault="00F60A07">
      <w:pPr>
        <w:pStyle w:val="BodyA"/>
        <w:spacing w:after="0" w:line="240" w:lineRule="auto"/>
        <w:rPr>
          <w:rFonts w:ascii="Times New Roman" w:eastAsia="Times New Roman" w:hAnsi="Times New Roman" w:cs="Times New Roman"/>
          <w:u w:val="single"/>
        </w:rPr>
      </w:pPr>
    </w:p>
    <w:p w14:paraId="6D101D62" w14:textId="77777777" w:rsidR="00F60A07" w:rsidRDefault="00F60A07">
      <w:pPr>
        <w:pStyle w:val="BodyA"/>
        <w:spacing w:after="0" w:line="240" w:lineRule="auto"/>
        <w:rPr>
          <w:rFonts w:ascii="Times New Roman" w:eastAsia="Times New Roman" w:hAnsi="Times New Roman" w:cs="Times New Roman"/>
          <w:u w:val="single"/>
        </w:rPr>
      </w:pPr>
    </w:p>
    <w:p w14:paraId="1E441943"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63" w:name="_Toc62"/>
      <w:r>
        <w:rPr>
          <w:rFonts w:ascii="Times New Roman" w:hAnsi="Times New Roman"/>
          <w:sz w:val="22"/>
          <w:szCs w:val="22"/>
          <w:u w:val="single"/>
          <w:lang w:val="it-IT"/>
        </w:rPr>
        <w:t>Region Reciprocity</w:t>
      </w:r>
      <w:bookmarkEnd w:id="63"/>
    </w:p>
    <w:p w14:paraId="3589DF1B" w14:textId="77777777" w:rsidR="00F60A07" w:rsidRDefault="00F60A07">
      <w:pPr>
        <w:pStyle w:val="BodyA"/>
        <w:spacing w:after="0" w:line="240" w:lineRule="auto"/>
        <w:ind w:right="10"/>
        <w:rPr>
          <w:rFonts w:ascii="Times New Roman" w:eastAsia="Times New Roman" w:hAnsi="Times New Roman" w:cs="Times New Roman"/>
        </w:rPr>
      </w:pPr>
    </w:p>
    <w:p w14:paraId="0540D864" w14:textId="77777777" w:rsidR="00F60A07" w:rsidRDefault="00000000">
      <w:pPr>
        <w:pStyle w:val="BodyA"/>
        <w:spacing w:after="0" w:line="240" w:lineRule="auto"/>
        <w:ind w:right="10"/>
        <w:rPr>
          <w:rFonts w:ascii="Times New Roman" w:eastAsia="Times New Roman" w:hAnsi="Times New Roman" w:cs="Times New Roman"/>
        </w:rPr>
      </w:pPr>
      <w:r>
        <w:rPr>
          <w:rFonts w:ascii="Times New Roman" w:hAnsi="Times New Roman"/>
        </w:rPr>
        <w:t>PSIA/AASI-Intermountain shall offer reciprocity to all PSIA/AASI regions for Certified Level 1, 2, and 3 and CS1 &amp; CS2 - as outlined in the National American Snowsports Education A</w:t>
      </w:r>
      <w:r>
        <w:rPr>
          <w:rFonts w:ascii="Times New Roman" w:hAnsi="Times New Roman"/>
          <w:lang w:val="fr-FR"/>
        </w:rPr>
        <w:t>ssociation</w:t>
      </w:r>
      <w:r>
        <w:rPr>
          <w:rFonts w:ascii="Times New Roman" w:hAnsi="Times New Roman"/>
        </w:rPr>
        <w:t xml:space="preserve">’s (ASEA’s) Policies and Procedures, Section 2: Certification and Education. </w:t>
      </w:r>
    </w:p>
    <w:p w14:paraId="23BA360B" w14:textId="77777777" w:rsidR="00F60A07" w:rsidRDefault="00F60A07">
      <w:pPr>
        <w:pStyle w:val="BodyA"/>
        <w:spacing w:after="0" w:line="240" w:lineRule="auto"/>
        <w:rPr>
          <w:rFonts w:ascii="Times New Roman" w:eastAsia="Times New Roman" w:hAnsi="Times New Roman" w:cs="Times New Roman"/>
          <w:u w:val="single"/>
        </w:rPr>
      </w:pPr>
    </w:p>
    <w:p w14:paraId="39B802F0" w14:textId="77777777" w:rsidR="00F60A07" w:rsidRDefault="00F60A07">
      <w:pPr>
        <w:pStyle w:val="BodyA"/>
        <w:spacing w:after="0" w:line="240" w:lineRule="auto"/>
        <w:rPr>
          <w:rFonts w:ascii="Times New Roman" w:eastAsia="Times New Roman" w:hAnsi="Times New Roman" w:cs="Times New Roman"/>
        </w:rPr>
      </w:pPr>
    </w:p>
    <w:p w14:paraId="63557AD7" w14:textId="77777777" w:rsidR="00F60A07" w:rsidRDefault="00000000">
      <w:pPr>
        <w:pStyle w:val="Heading2"/>
        <w:spacing w:before="0" w:line="240" w:lineRule="auto"/>
        <w:rPr>
          <w:rFonts w:ascii="Times New Roman" w:eastAsia="Times New Roman" w:hAnsi="Times New Roman" w:cs="Times New Roman"/>
          <w:b w:val="0"/>
          <w:bCs w:val="0"/>
          <w:u w:val="single"/>
        </w:rPr>
      </w:pPr>
      <w:bookmarkStart w:id="64" w:name="_Toc63"/>
      <w:r>
        <w:rPr>
          <w:rFonts w:ascii="Times New Roman" w:hAnsi="Times New Roman"/>
          <w:sz w:val="22"/>
          <w:szCs w:val="22"/>
          <w:u w:val="single"/>
        </w:rPr>
        <w:t>Alpine Certification Module: Member "Passing Result" Retention Policy</w:t>
      </w:r>
      <w:bookmarkEnd w:id="64"/>
    </w:p>
    <w:p w14:paraId="61567926" w14:textId="77777777" w:rsidR="00F60A07" w:rsidRDefault="00F60A07">
      <w:pPr>
        <w:pStyle w:val="BodyA"/>
        <w:widowControl/>
        <w:spacing w:after="0" w:line="240" w:lineRule="auto"/>
        <w:rPr>
          <w:rFonts w:ascii="Times New Roman" w:eastAsia="Times New Roman" w:hAnsi="Times New Roman" w:cs="Times New Roman"/>
        </w:rPr>
      </w:pPr>
    </w:p>
    <w:p w14:paraId="4D7287FC"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Members actively pursuing their (Alpine) Level 2 or Level 3 certification will retain their “successfully passed” individual assessment results as long as they remain PSIA/AASI members in good standing (with their dues) and are current in their certification prep clinic CEU's.</w:t>
      </w:r>
    </w:p>
    <w:p w14:paraId="3DD7BEF1" w14:textId="77777777" w:rsidR="00F60A07" w:rsidRDefault="00F60A07">
      <w:pPr>
        <w:pStyle w:val="BodyA"/>
        <w:widowControl/>
        <w:spacing w:after="0" w:line="240" w:lineRule="auto"/>
        <w:rPr>
          <w:rFonts w:ascii="Times New Roman" w:eastAsia="Times New Roman" w:hAnsi="Times New Roman" w:cs="Times New Roman"/>
        </w:rPr>
      </w:pPr>
    </w:p>
    <w:p w14:paraId="18C4E8B6"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This guideline pertains to any member that currently holds a “passing” result falling within the “</w:t>
      </w:r>
      <w:r>
        <w:rPr>
          <w:rFonts w:ascii="Times New Roman" w:hAnsi="Times New Roman"/>
          <w:lang w:val="fr-FR"/>
        </w:rPr>
        <w:t>Active Pursuit</w:t>
      </w:r>
      <w:r>
        <w:rPr>
          <w:rFonts w:ascii="Times New Roman" w:hAnsi="Times New Roman"/>
        </w:rPr>
        <w:t>” policy since January 1, 2014 - as well as for those members taking assessments in the future. The Alpine Program Managers may grant exceptions to this policy due to a lapse in current membership status or other circumstances. This policy shall replace the “</w:t>
      </w:r>
      <w:r>
        <w:rPr>
          <w:rFonts w:ascii="Times New Roman" w:hAnsi="Times New Roman"/>
          <w:lang w:val="fr-FR"/>
        </w:rPr>
        <w:t>Active Pursuit</w:t>
      </w:r>
      <w:r>
        <w:rPr>
          <w:rFonts w:ascii="Times New Roman" w:hAnsi="Times New Roman"/>
        </w:rPr>
        <w:t xml:space="preserve">” policy currently being used by Intermountain. </w:t>
      </w:r>
    </w:p>
    <w:p w14:paraId="55205AB1" w14:textId="77777777" w:rsidR="00F60A07" w:rsidRDefault="00F60A07">
      <w:pPr>
        <w:pStyle w:val="BodyA"/>
        <w:spacing w:after="0" w:line="240" w:lineRule="auto"/>
        <w:rPr>
          <w:rFonts w:ascii="Times New Roman" w:eastAsia="Times New Roman" w:hAnsi="Times New Roman" w:cs="Times New Roman"/>
        </w:rPr>
      </w:pPr>
    </w:p>
    <w:p w14:paraId="55442A91" w14:textId="77777777" w:rsidR="00F60A07" w:rsidRDefault="00F60A07">
      <w:pPr>
        <w:pStyle w:val="BodyA"/>
        <w:spacing w:after="0" w:line="240" w:lineRule="auto"/>
        <w:rPr>
          <w:rFonts w:ascii="Times New Roman" w:eastAsia="Times New Roman" w:hAnsi="Times New Roman" w:cs="Times New Roman"/>
        </w:rPr>
      </w:pPr>
    </w:p>
    <w:p w14:paraId="3321D697"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65" w:name="_Toc64"/>
      <w:r>
        <w:rPr>
          <w:rFonts w:ascii="Times New Roman" w:hAnsi="Times New Roman"/>
          <w:sz w:val="22"/>
          <w:szCs w:val="22"/>
          <w:u w:val="single"/>
        </w:rPr>
        <w:t>Foreign Certification: International Reciprocity Policy</w:t>
      </w:r>
      <w:bookmarkEnd w:id="65"/>
    </w:p>
    <w:p w14:paraId="3432377F" w14:textId="77777777" w:rsidR="00F60A07" w:rsidRDefault="00F60A07">
      <w:pPr>
        <w:pStyle w:val="BodyA"/>
        <w:spacing w:after="0" w:line="240" w:lineRule="auto"/>
        <w:ind w:right="10"/>
        <w:rPr>
          <w:rFonts w:ascii="Times New Roman" w:eastAsia="Times New Roman" w:hAnsi="Times New Roman" w:cs="Times New Roman"/>
        </w:rPr>
      </w:pPr>
    </w:p>
    <w:p w14:paraId="0587D869" w14:textId="77777777" w:rsidR="00F60A07" w:rsidRDefault="00000000">
      <w:pPr>
        <w:pStyle w:val="BodyA"/>
        <w:spacing w:after="0" w:line="240" w:lineRule="auto"/>
        <w:ind w:right="10"/>
        <w:rPr>
          <w:rFonts w:ascii="Times New Roman" w:eastAsia="Times New Roman" w:hAnsi="Times New Roman" w:cs="Times New Roman"/>
        </w:rPr>
      </w:pPr>
      <w:r>
        <w:rPr>
          <w:rFonts w:ascii="Times New Roman" w:hAnsi="Times New Roman"/>
        </w:rPr>
        <w:t>For the purpose of fulfilling prere</w:t>
      </w:r>
      <w:r>
        <w:rPr>
          <w:rFonts w:ascii="Times New Roman" w:hAnsi="Times New Roman"/>
          <w:lang w:val="fr-FR"/>
        </w:rPr>
        <w:t>q</w:t>
      </w:r>
      <w:r>
        <w:rPr>
          <w:rFonts w:ascii="Times New Roman" w:hAnsi="Times New Roman"/>
        </w:rPr>
        <w:t>uisites for participation in clinics, accreditations, certificate programs or certification by PSIA/AASI-I Members:</w:t>
      </w:r>
    </w:p>
    <w:p w14:paraId="4785DC62" w14:textId="77777777" w:rsidR="00F60A07" w:rsidRDefault="00F60A07">
      <w:pPr>
        <w:pStyle w:val="BodyA"/>
        <w:spacing w:after="0" w:line="240" w:lineRule="auto"/>
        <w:rPr>
          <w:rFonts w:ascii="Times New Roman" w:eastAsia="Times New Roman" w:hAnsi="Times New Roman" w:cs="Times New Roman"/>
        </w:rPr>
      </w:pPr>
    </w:p>
    <w:p w14:paraId="756463D4" w14:textId="77777777" w:rsidR="00F60A07" w:rsidRDefault="00000000">
      <w:pPr>
        <w:pStyle w:val="ListParagraph"/>
        <w:numPr>
          <w:ilvl w:val="0"/>
          <w:numId w:val="41"/>
        </w:numPr>
        <w:spacing w:after="0" w:line="240" w:lineRule="auto"/>
        <w:rPr>
          <w:rFonts w:ascii="Times New Roman" w:hAnsi="Times New Roman"/>
        </w:rPr>
      </w:pPr>
      <w:r>
        <w:rPr>
          <w:rFonts w:ascii="Times New Roman" w:hAnsi="Times New Roman"/>
        </w:rPr>
        <w:t>Instructors presenting documentation of current certification at any level from any country will be acknowledged as comparable to our PSIA or AASI Level 1. As such, they would not have to retake our Level 1 assessment.</w:t>
      </w:r>
    </w:p>
    <w:p w14:paraId="2756C01E" w14:textId="77777777" w:rsidR="00F60A07" w:rsidRDefault="00F60A07">
      <w:pPr>
        <w:pStyle w:val="BodyA"/>
        <w:spacing w:after="0" w:line="240" w:lineRule="auto"/>
        <w:rPr>
          <w:rFonts w:ascii="Times New Roman" w:eastAsia="Times New Roman" w:hAnsi="Times New Roman" w:cs="Times New Roman"/>
        </w:rPr>
      </w:pPr>
    </w:p>
    <w:p w14:paraId="4614FB5E" w14:textId="77777777" w:rsidR="00F60A07" w:rsidRDefault="00000000">
      <w:pPr>
        <w:pStyle w:val="ListParagraph"/>
        <w:numPr>
          <w:ilvl w:val="0"/>
          <w:numId w:val="41"/>
        </w:numPr>
        <w:spacing w:after="0" w:line="240" w:lineRule="auto"/>
        <w:rPr>
          <w:rFonts w:ascii="Times New Roman" w:hAnsi="Times New Roman"/>
        </w:rPr>
      </w:pPr>
      <w:r>
        <w:rPr>
          <w:rFonts w:ascii="Times New Roman" w:hAnsi="Times New Roman"/>
        </w:rPr>
        <w:t>Instructors presenting current documentation of certification from countries with two (2) levels of certification will be acknowledged as comparable to PSIA or AASI Level 2, or Level 3, respectively. Such members will be recognized as a “registered” member until successfully meeting all certification requirements for the comparable PSIA/AASI certification level.</w:t>
      </w:r>
    </w:p>
    <w:p w14:paraId="2DFC0F07" w14:textId="77777777" w:rsidR="00F60A07" w:rsidRDefault="00F60A07">
      <w:pPr>
        <w:pStyle w:val="BodyA"/>
        <w:spacing w:after="0" w:line="240" w:lineRule="auto"/>
        <w:rPr>
          <w:rFonts w:ascii="Times New Roman" w:eastAsia="Times New Roman" w:hAnsi="Times New Roman" w:cs="Times New Roman"/>
        </w:rPr>
      </w:pPr>
    </w:p>
    <w:p w14:paraId="39D95D21" w14:textId="77777777" w:rsidR="00F60A07" w:rsidRDefault="00000000">
      <w:pPr>
        <w:pStyle w:val="ListParagraph"/>
        <w:numPr>
          <w:ilvl w:val="0"/>
          <w:numId w:val="41"/>
        </w:numPr>
        <w:spacing w:after="0" w:line="240" w:lineRule="auto"/>
        <w:rPr>
          <w:rFonts w:ascii="Times New Roman" w:hAnsi="Times New Roman"/>
        </w:rPr>
      </w:pPr>
      <w:r>
        <w:rPr>
          <w:rFonts w:ascii="Times New Roman" w:hAnsi="Times New Roman"/>
        </w:rPr>
        <w:t>Instructors presenting current documentation of certification from countries with three (3) levels of certification will be acknowledged as comparable to PSIA or AASI Level 1, Level 2, or Level 3, respectively. Such members will be recognized as a “registered” member until successfully meeting all certification requirements for the comparable PSIA/AASI certification level.</w:t>
      </w:r>
    </w:p>
    <w:p w14:paraId="62D68FCE" w14:textId="77777777" w:rsidR="00F60A07" w:rsidRDefault="00F60A07">
      <w:pPr>
        <w:pStyle w:val="BodyA"/>
        <w:spacing w:after="0" w:line="240" w:lineRule="auto"/>
        <w:rPr>
          <w:rFonts w:ascii="Times New Roman" w:eastAsia="Times New Roman" w:hAnsi="Times New Roman" w:cs="Times New Roman"/>
        </w:rPr>
      </w:pPr>
    </w:p>
    <w:p w14:paraId="5C57C35A" w14:textId="77777777" w:rsidR="00F60A07" w:rsidRDefault="00000000">
      <w:pPr>
        <w:pStyle w:val="ListParagraph"/>
        <w:numPr>
          <w:ilvl w:val="0"/>
          <w:numId w:val="41"/>
        </w:numPr>
        <w:spacing w:after="0" w:line="240" w:lineRule="auto"/>
        <w:rPr>
          <w:rFonts w:ascii="Times New Roman" w:hAnsi="Times New Roman"/>
        </w:rPr>
      </w:pPr>
      <w:r>
        <w:rPr>
          <w:rFonts w:ascii="Times New Roman" w:hAnsi="Times New Roman"/>
        </w:rPr>
        <w:t xml:space="preserve">If an instructor fails an assessment, they must retake the assessment at the same level, subject to the same prerequisites as domestically certified candidates. </w:t>
      </w:r>
    </w:p>
    <w:p w14:paraId="2DEE34A7" w14:textId="77777777" w:rsidR="00F60A07" w:rsidRDefault="00F60A07">
      <w:pPr>
        <w:pStyle w:val="BodyA"/>
        <w:spacing w:after="0" w:line="240" w:lineRule="auto"/>
        <w:rPr>
          <w:rFonts w:ascii="Times New Roman" w:eastAsia="Times New Roman" w:hAnsi="Times New Roman" w:cs="Times New Roman"/>
        </w:rPr>
      </w:pPr>
    </w:p>
    <w:p w14:paraId="2666C628" w14:textId="77777777" w:rsidR="00F60A07" w:rsidRDefault="00000000">
      <w:pPr>
        <w:pStyle w:val="BodyA"/>
        <w:spacing w:after="0" w:line="240" w:lineRule="auto"/>
        <w:rPr>
          <w:rFonts w:ascii="Times New Roman" w:eastAsia="Times New Roman" w:hAnsi="Times New Roman" w:cs="Times New Roman"/>
          <w:b/>
          <w:bCs/>
        </w:rPr>
      </w:pPr>
      <w:r>
        <w:rPr>
          <w:rFonts w:ascii="Times New Roman" w:hAnsi="Times New Roman"/>
          <w:b/>
          <w:bCs/>
        </w:rPr>
        <w:t xml:space="preserve">Certified Member Cross Discipline Policy </w:t>
      </w:r>
    </w:p>
    <w:p w14:paraId="4FCCBE0D" w14:textId="77777777" w:rsidR="00F60A07" w:rsidRDefault="00F60A07">
      <w:pPr>
        <w:pStyle w:val="BodyA"/>
        <w:spacing w:after="0" w:line="240" w:lineRule="auto"/>
        <w:rPr>
          <w:rFonts w:ascii="Times New Roman" w:eastAsia="Times New Roman" w:hAnsi="Times New Roman" w:cs="Times New Roman"/>
        </w:rPr>
      </w:pPr>
    </w:p>
    <w:p w14:paraId="7CA3EA89"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If you are a Certified Member, you may participate in the assessment process of another discipline at the same level of certification that you hold in your primary discipline. To do so, you must first petition and get approval from the host region. Then, you must participate in any or all prerequisites required by the host region before taking the assessment. The Certified Member Cross Discipline Policy does not apply to adaptive certification assessments. If you’d like to participate in an adaptive certification assessment at the same level as your current certification in another discipline, you must contact you PSIA-AASI region for more details about the adaptive certification process.</w:t>
      </w:r>
    </w:p>
    <w:p w14:paraId="3769869A" w14:textId="77777777" w:rsidR="00F60A07" w:rsidRDefault="00F60A07">
      <w:pPr>
        <w:pStyle w:val="BodyA"/>
        <w:spacing w:after="0" w:line="240" w:lineRule="auto"/>
        <w:rPr>
          <w:rFonts w:ascii="Times New Roman" w:eastAsia="Times New Roman" w:hAnsi="Times New Roman" w:cs="Times New Roman"/>
        </w:rPr>
      </w:pPr>
    </w:p>
    <w:p w14:paraId="665D8D19" w14:textId="77777777" w:rsidR="00F60A07" w:rsidRDefault="00000000">
      <w:pPr>
        <w:pStyle w:val="Heading2"/>
        <w:spacing w:before="0" w:line="240" w:lineRule="auto"/>
        <w:rPr>
          <w:rFonts w:ascii="Times New Roman" w:eastAsia="Times New Roman" w:hAnsi="Times New Roman" w:cs="Times New Roman"/>
          <w:sz w:val="22"/>
          <w:szCs w:val="22"/>
          <w:u w:val="single"/>
        </w:rPr>
      </w:pPr>
      <w:bookmarkStart w:id="66" w:name="_Toc65"/>
      <w:r>
        <w:rPr>
          <w:rFonts w:ascii="Times New Roman" w:hAnsi="Times New Roman"/>
          <w:sz w:val="22"/>
          <w:szCs w:val="22"/>
          <w:u w:val="single"/>
        </w:rPr>
        <w:t>Recognize USSA Level 1</w:t>
      </w:r>
      <w:bookmarkEnd w:id="66"/>
    </w:p>
    <w:p w14:paraId="2DFAD90A" w14:textId="77777777" w:rsidR="00F60A07" w:rsidRDefault="00F60A07">
      <w:pPr>
        <w:pStyle w:val="BodyA"/>
        <w:spacing w:after="0" w:line="240" w:lineRule="auto"/>
        <w:rPr>
          <w:rFonts w:ascii="Times New Roman" w:eastAsia="Times New Roman" w:hAnsi="Times New Roman" w:cs="Times New Roman"/>
        </w:rPr>
      </w:pPr>
    </w:p>
    <w:p w14:paraId="0B653020"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PSIA/AASI-Intermountain shall recognize USSA re</w:t>
      </w:r>
      <w:r>
        <w:rPr>
          <w:rFonts w:ascii="Times New Roman" w:hAnsi="Times New Roman"/>
          <w:lang w:val="it-IT"/>
        </w:rPr>
        <w:t xml:space="preserve">gional </w:t>
      </w:r>
      <w:r>
        <w:rPr>
          <w:rFonts w:ascii="Times New Roman" w:hAnsi="Times New Roman"/>
        </w:rPr>
        <w:t>members as e</w:t>
      </w:r>
      <w:r>
        <w:rPr>
          <w:rFonts w:ascii="Times New Roman" w:hAnsi="Times New Roman"/>
          <w:lang w:val="fr-FR"/>
        </w:rPr>
        <w:t>quivale</w:t>
      </w:r>
      <w:r>
        <w:rPr>
          <w:rFonts w:ascii="Times New Roman" w:hAnsi="Times New Roman"/>
        </w:rPr>
        <w:t>nt to Level 1 certification status within PSIA/AASI-I for the purpose of allowing them to take the next level of certification from PSIA/AASI-I.</w:t>
      </w:r>
    </w:p>
    <w:p w14:paraId="43F3E6C9" w14:textId="77777777" w:rsidR="00F60A07" w:rsidRDefault="00F60A07">
      <w:pPr>
        <w:pStyle w:val="BodyA"/>
        <w:widowControl/>
        <w:spacing w:after="0" w:line="240" w:lineRule="auto"/>
        <w:rPr>
          <w:rFonts w:ascii="Times New Roman" w:eastAsia="Times New Roman" w:hAnsi="Times New Roman" w:cs="Times New Roman"/>
        </w:rPr>
      </w:pPr>
    </w:p>
    <w:p w14:paraId="7EE97878" w14:textId="77777777" w:rsidR="00F60A07" w:rsidRDefault="00F60A07">
      <w:pPr>
        <w:pStyle w:val="BodyA"/>
        <w:widowControl/>
        <w:spacing w:after="0" w:line="240" w:lineRule="auto"/>
        <w:rPr>
          <w:rFonts w:ascii="Times New Roman" w:eastAsia="Times New Roman" w:hAnsi="Times New Roman" w:cs="Times New Roman"/>
        </w:rPr>
      </w:pPr>
    </w:p>
    <w:p w14:paraId="5DBF906C" w14:textId="77777777" w:rsidR="00F60A07" w:rsidRDefault="00000000">
      <w:pPr>
        <w:pStyle w:val="BodyA"/>
        <w:widowControl/>
        <w:spacing w:after="0" w:line="240" w:lineRule="auto"/>
      </w:pPr>
      <w:r>
        <w:rPr>
          <w:rFonts w:ascii="Arial Unicode MS" w:hAnsi="Arial Unicode MS"/>
        </w:rPr>
        <w:br w:type="page"/>
      </w:r>
    </w:p>
    <w:p w14:paraId="191470C1" w14:textId="77777777" w:rsidR="00F60A07" w:rsidRDefault="00F60A07">
      <w:pPr>
        <w:pStyle w:val="BodyA"/>
        <w:spacing w:after="0" w:line="240" w:lineRule="auto"/>
        <w:rPr>
          <w:rFonts w:ascii="Times New Roman" w:eastAsia="Times New Roman" w:hAnsi="Times New Roman" w:cs="Times New Roman"/>
        </w:rPr>
      </w:pPr>
    </w:p>
    <w:p w14:paraId="403656B5" w14:textId="77777777" w:rsidR="00F60A07" w:rsidRDefault="00000000">
      <w:pPr>
        <w:pStyle w:val="Heading"/>
        <w:spacing w:before="0" w:line="240" w:lineRule="auto"/>
        <w:jc w:val="center"/>
        <w:rPr>
          <w:rFonts w:ascii="Times New Roman" w:eastAsia="Times New Roman" w:hAnsi="Times New Roman" w:cs="Times New Roman"/>
        </w:rPr>
      </w:pPr>
      <w:bookmarkStart w:id="67" w:name="_Toc66"/>
      <w:r>
        <w:rPr>
          <w:rFonts w:ascii="Times New Roman" w:hAnsi="Times New Roman"/>
        </w:rPr>
        <w:t xml:space="preserve">INTERMOUNTAIN </w:t>
      </w:r>
      <w:r>
        <w:rPr>
          <w:rFonts w:ascii="Times New Roman" w:hAnsi="Times New Roman"/>
          <w:lang w:val="de-DE"/>
        </w:rPr>
        <w:t>EDU</w:t>
      </w:r>
      <w:r>
        <w:rPr>
          <w:rFonts w:ascii="Times New Roman" w:hAnsi="Times New Roman"/>
        </w:rPr>
        <w:t>CATION STAFF (IM Ed Staff)</w:t>
      </w:r>
      <w:bookmarkEnd w:id="67"/>
    </w:p>
    <w:p w14:paraId="7FA9393D" w14:textId="77777777" w:rsidR="00F60A07" w:rsidRDefault="00F60A07">
      <w:pPr>
        <w:pStyle w:val="BodyA"/>
        <w:spacing w:after="0" w:line="240" w:lineRule="auto"/>
        <w:rPr>
          <w:rFonts w:ascii="Times New Roman" w:eastAsia="Times New Roman" w:hAnsi="Times New Roman" w:cs="Times New Roman"/>
        </w:rPr>
      </w:pPr>
    </w:p>
    <w:p w14:paraId="1A05D10C" w14:textId="77777777" w:rsidR="00F60A07" w:rsidRDefault="00F60A07">
      <w:pPr>
        <w:pStyle w:val="BodyA"/>
        <w:spacing w:after="0" w:line="240" w:lineRule="auto"/>
        <w:rPr>
          <w:rFonts w:ascii="Times New Roman" w:eastAsia="Times New Roman" w:hAnsi="Times New Roman" w:cs="Times New Roman"/>
        </w:rPr>
      </w:pPr>
    </w:p>
    <w:p w14:paraId="6C3184CF" w14:textId="77777777" w:rsidR="00F60A07" w:rsidRDefault="00000000">
      <w:pPr>
        <w:pStyle w:val="BodyA"/>
        <w:spacing w:after="0" w:line="240" w:lineRule="auto"/>
        <w:rPr>
          <w:rFonts w:ascii="Times New Roman" w:eastAsia="Times New Roman" w:hAnsi="Times New Roman" w:cs="Times New Roman"/>
          <w:b/>
          <w:bCs/>
        </w:rPr>
      </w:pPr>
      <w:r>
        <w:rPr>
          <w:rFonts w:ascii="Times New Roman" w:hAnsi="Times New Roman"/>
          <w:b/>
          <w:bCs/>
          <w:u w:val="single"/>
        </w:rPr>
        <w:t>Examining Board</w:t>
      </w:r>
    </w:p>
    <w:p w14:paraId="42C0F608" w14:textId="77777777" w:rsidR="00F60A07" w:rsidRDefault="00F60A07">
      <w:pPr>
        <w:pStyle w:val="BodyA"/>
        <w:spacing w:after="0" w:line="240" w:lineRule="auto"/>
        <w:rPr>
          <w:rFonts w:ascii="Times New Roman" w:eastAsia="Times New Roman" w:hAnsi="Times New Roman" w:cs="Times New Roman"/>
        </w:rPr>
      </w:pPr>
    </w:p>
    <w:p w14:paraId="7FAB5C0E"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The Executive Director or the appointed Discipline Program Managers shall from time-to-time appoint an examining board to conduct a certification assessment. No appointed examiner shall use or permit the use of this fact in connection with the advertising of any merchandise or service. The decision of the examiners appointed shall be final with reference to any certification, and the certificates issued pursuant thereto will be granted and issued by the authority of Intermountain.</w:t>
      </w:r>
    </w:p>
    <w:p w14:paraId="6BF78C67" w14:textId="77777777" w:rsidR="00F60A07" w:rsidRDefault="00F60A07">
      <w:pPr>
        <w:pStyle w:val="BodyA"/>
        <w:spacing w:after="0" w:line="240" w:lineRule="auto"/>
        <w:rPr>
          <w:rFonts w:ascii="Times New Roman" w:eastAsia="Times New Roman" w:hAnsi="Times New Roman" w:cs="Times New Roman"/>
        </w:rPr>
      </w:pPr>
    </w:p>
    <w:p w14:paraId="12D24D6C" w14:textId="77777777" w:rsidR="00F60A07" w:rsidRDefault="00F60A07">
      <w:pPr>
        <w:pStyle w:val="BodyA"/>
        <w:spacing w:after="0" w:line="240" w:lineRule="auto"/>
        <w:rPr>
          <w:rFonts w:ascii="Times New Roman" w:eastAsia="Times New Roman" w:hAnsi="Times New Roman" w:cs="Times New Roman"/>
        </w:rPr>
      </w:pPr>
    </w:p>
    <w:p w14:paraId="28F0E168" w14:textId="77777777" w:rsidR="00F60A07" w:rsidRDefault="00000000">
      <w:pPr>
        <w:pStyle w:val="BodyA"/>
        <w:spacing w:after="0" w:line="240" w:lineRule="auto"/>
        <w:rPr>
          <w:rFonts w:ascii="Times New Roman" w:eastAsia="Times New Roman" w:hAnsi="Times New Roman" w:cs="Times New Roman"/>
          <w:b/>
          <w:bCs/>
        </w:rPr>
      </w:pPr>
      <w:r>
        <w:rPr>
          <w:rFonts w:ascii="Times New Roman" w:hAnsi="Times New Roman"/>
          <w:b/>
          <w:bCs/>
          <w:u w:val="single"/>
        </w:rPr>
        <w:t xml:space="preserve">IM Ed Staff Need Not Be </w:t>
      </w:r>
      <w:r>
        <w:rPr>
          <w:rFonts w:ascii="Times New Roman" w:hAnsi="Times New Roman"/>
          <w:b/>
          <w:bCs/>
          <w:u w:val="single"/>
          <w:lang w:val="it-IT"/>
        </w:rPr>
        <w:t>Aff</w:t>
      </w:r>
      <w:r>
        <w:rPr>
          <w:rFonts w:ascii="Times New Roman" w:hAnsi="Times New Roman"/>
          <w:b/>
          <w:bCs/>
          <w:u w:val="single"/>
        </w:rPr>
        <w:t>iliated</w:t>
      </w:r>
    </w:p>
    <w:p w14:paraId="3C041CF6" w14:textId="77777777" w:rsidR="00F60A07" w:rsidRDefault="00F60A07">
      <w:pPr>
        <w:pStyle w:val="BodyA"/>
        <w:spacing w:after="0" w:line="240" w:lineRule="auto"/>
        <w:rPr>
          <w:rFonts w:ascii="Times New Roman" w:eastAsia="Times New Roman" w:hAnsi="Times New Roman" w:cs="Times New Roman"/>
        </w:rPr>
      </w:pPr>
    </w:p>
    <w:p w14:paraId="04D7DC77"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 xml:space="preserve">IM Ed Staff members shall not be required to be affiliated with a Member School. </w:t>
      </w:r>
    </w:p>
    <w:p w14:paraId="68318590" w14:textId="77777777" w:rsidR="00F60A07" w:rsidRDefault="00F60A07">
      <w:pPr>
        <w:pStyle w:val="BodyA"/>
        <w:spacing w:after="0" w:line="240" w:lineRule="auto"/>
        <w:rPr>
          <w:rFonts w:ascii="Times New Roman" w:eastAsia="Times New Roman" w:hAnsi="Times New Roman" w:cs="Times New Roman"/>
          <w:position w:val="-4"/>
        </w:rPr>
      </w:pPr>
    </w:p>
    <w:p w14:paraId="4EDDD854" w14:textId="77777777" w:rsidR="00F60A07" w:rsidRDefault="00F60A07">
      <w:pPr>
        <w:pStyle w:val="BodyA"/>
        <w:spacing w:after="0" w:line="240" w:lineRule="auto"/>
        <w:rPr>
          <w:rFonts w:ascii="Times New Roman" w:eastAsia="Times New Roman" w:hAnsi="Times New Roman" w:cs="Times New Roman"/>
          <w:position w:val="-4"/>
        </w:rPr>
      </w:pPr>
    </w:p>
    <w:p w14:paraId="2FC0E163" w14:textId="77777777" w:rsidR="00F60A07" w:rsidRDefault="00000000">
      <w:pPr>
        <w:pStyle w:val="BodyA"/>
        <w:spacing w:after="0" w:line="240" w:lineRule="auto"/>
        <w:rPr>
          <w:rFonts w:ascii="Times New Roman" w:eastAsia="Times New Roman" w:hAnsi="Times New Roman" w:cs="Times New Roman"/>
          <w:b/>
          <w:bCs/>
        </w:rPr>
      </w:pPr>
      <w:r>
        <w:rPr>
          <w:rFonts w:ascii="Times New Roman" w:hAnsi="Times New Roman"/>
          <w:b/>
          <w:bCs/>
          <w:u w:val="single"/>
        </w:rPr>
        <w:t>IM Ed Staff Tryouts</w:t>
      </w:r>
      <w:r>
        <w:rPr>
          <w:rFonts w:ascii="Times New Roman" w:hAnsi="Times New Roman"/>
          <w:b/>
          <w:bCs/>
        </w:rPr>
        <w:t xml:space="preserve"> </w:t>
      </w:r>
    </w:p>
    <w:p w14:paraId="159368C3" w14:textId="77777777" w:rsidR="00F60A07" w:rsidRDefault="00F60A07">
      <w:pPr>
        <w:pStyle w:val="BodyA"/>
        <w:spacing w:after="0" w:line="240" w:lineRule="auto"/>
        <w:ind w:right="10"/>
        <w:rPr>
          <w:rFonts w:ascii="Times New Roman" w:eastAsia="Times New Roman" w:hAnsi="Times New Roman" w:cs="Times New Roman"/>
        </w:rPr>
      </w:pPr>
    </w:p>
    <w:p w14:paraId="5326B37E" w14:textId="77777777" w:rsidR="00F60A07" w:rsidRDefault="00000000">
      <w:pPr>
        <w:pStyle w:val="BodyA"/>
        <w:spacing w:after="0" w:line="240" w:lineRule="auto"/>
        <w:ind w:right="10"/>
        <w:rPr>
          <w:rFonts w:ascii="Times New Roman" w:eastAsia="Times New Roman" w:hAnsi="Times New Roman" w:cs="Times New Roman"/>
        </w:rPr>
      </w:pPr>
      <w:r>
        <w:rPr>
          <w:rFonts w:ascii="Times New Roman" w:hAnsi="Times New Roman"/>
        </w:rPr>
        <w:t>The Discipline Program Managers shall consider m</w:t>
      </w:r>
      <w:r>
        <w:rPr>
          <w:rFonts w:ascii="Times New Roman" w:hAnsi="Times New Roman"/>
          <w:lang w:val="it-IT"/>
        </w:rPr>
        <w:t xml:space="preserve">andatory </w:t>
      </w:r>
      <w:r>
        <w:rPr>
          <w:rFonts w:ascii="Times New Roman" w:hAnsi="Times New Roman"/>
        </w:rPr>
        <w:t>IM Ed Staff tryouts every five (5) years, and annual IM Ed Staff tryouts on an “as needed” basis.</w:t>
      </w:r>
    </w:p>
    <w:p w14:paraId="0EC0BA86" w14:textId="77777777" w:rsidR="00F60A07" w:rsidRDefault="00F60A07">
      <w:pPr>
        <w:pStyle w:val="BodyA"/>
        <w:spacing w:after="0" w:line="240" w:lineRule="auto"/>
        <w:rPr>
          <w:rFonts w:ascii="Times New Roman" w:eastAsia="Times New Roman" w:hAnsi="Times New Roman" w:cs="Times New Roman"/>
        </w:rPr>
      </w:pPr>
    </w:p>
    <w:p w14:paraId="12C060AD" w14:textId="77777777" w:rsidR="00F60A07" w:rsidRDefault="00F60A07">
      <w:pPr>
        <w:pStyle w:val="BodyA"/>
        <w:spacing w:after="0" w:line="240" w:lineRule="auto"/>
        <w:rPr>
          <w:rFonts w:ascii="Times New Roman" w:eastAsia="Times New Roman" w:hAnsi="Times New Roman" w:cs="Times New Roman"/>
        </w:rPr>
      </w:pPr>
    </w:p>
    <w:p w14:paraId="794996F3" w14:textId="77777777" w:rsidR="00F60A07" w:rsidRDefault="00000000">
      <w:pPr>
        <w:pStyle w:val="BodyA"/>
        <w:spacing w:after="0" w:line="240" w:lineRule="auto"/>
        <w:rPr>
          <w:rFonts w:ascii="Times New Roman" w:eastAsia="Times New Roman" w:hAnsi="Times New Roman" w:cs="Times New Roman"/>
          <w:b/>
          <w:bCs/>
        </w:rPr>
      </w:pPr>
      <w:r>
        <w:rPr>
          <w:rFonts w:ascii="Times New Roman" w:hAnsi="Times New Roman"/>
          <w:b/>
          <w:bCs/>
          <w:u w:val="single"/>
        </w:rPr>
        <w:t>IM Ed Staff</w:t>
      </w:r>
      <w:r>
        <w:rPr>
          <w:rFonts w:ascii="Times New Roman" w:hAnsi="Times New Roman"/>
          <w:b/>
          <w:bCs/>
          <w:u w:val="single"/>
          <w:lang w:val="da-DK"/>
        </w:rPr>
        <w:t xml:space="preserve"> Perfo</w:t>
      </w:r>
      <w:r>
        <w:rPr>
          <w:rFonts w:ascii="Times New Roman" w:hAnsi="Times New Roman"/>
          <w:b/>
          <w:bCs/>
          <w:u w:val="single"/>
        </w:rPr>
        <w:t>rmance Standards</w:t>
      </w:r>
    </w:p>
    <w:p w14:paraId="1730DAC5" w14:textId="77777777" w:rsidR="00F60A07" w:rsidRDefault="00F60A07">
      <w:pPr>
        <w:pStyle w:val="BodyA"/>
        <w:spacing w:after="0" w:line="240" w:lineRule="auto"/>
        <w:ind w:right="232"/>
        <w:rPr>
          <w:rFonts w:ascii="Times New Roman" w:eastAsia="Times New Roman" w:hAnsi="Times New Roman" w:cs="Times New Roman"/>
        </w:rPr>
      </w:pPr>
    </w:p>
    <w:p w14:paraId="48458006"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The IM Ed Staff</w:t>
      </w:r>
      <w:r>
        <w:rPr>
          <w:rFonts w:ascii="Times New Roman" w:hAnsi="Times New Roman"/>
          <w:lang w:val="da-DK"/>
        </w:rPr>
        <w:t xml:space="preserve"> Perfor</w:t>
      </w:r>
      <w:r>
        <w:rPr>
          <w:rFonts w:ascii="Times New Roman" w:hAnsi="Times New Roman"/>
        </w:rPr>
        <w:t xml:space="preserve">mance Standards shall be accepted as submitted to the Board. Updated standards shall be published in an IM Ed Staff Handbook/Resource Book or Intermountain Employee Manual. </w:t>
      </w:r>
    </w:p>
    <w:p w14:paraId="2D4D3275" w14:textId="77777777" w:rsidR="00F60A07" w:rsidRDefault="00F60A07">
      <w:pPr>
        <w:pStyle w:val="Default"/>
        <w:rPr>
          <w:rFonts w:ascii="Times New Roman" w:eastAsia="Times New Roman" w:hAnsi="Times New Roman" w:cs="Times New Roman"/>
          <w:sz w:val="22"/>
          <w:szCs w:val="22"/>
          <w:shd w:val="clear" w:color="auto" w:fill="FFFF00"/>
        </w:rPr>
      </w:pPr>
    </w:p>
    <w:p w14:paraId="059588E6" w14:textId="77777777" w:rsidR="00F60A07" w:rsidRDefault="00000000">
      <w:pPr>
        <w:pStyle w:val="Default"/>
        <w:rPr>
          <w:rFonts w:ascii="Times New Roman" w:eastAsia="Times New Roman" w:hAnsi="Times New Roman" w:cs="Times New Roman"/>
        </w:rPr>
      </w:pPr>
      <w:r>
        <w:rPr>
          <w:rFonts w:ascii="Times New Roman" w:hAnsi="Times New Roman"/>
          <w:b/>
          <w:bCs/>
          <w:sz w:val="22"/>
          <w:szCs w:val="22"/>
          <w:u w:val="single"/>
        </w:rPr>
        <w:t xml:space="preserve">IM Ed Staff and Emeritus Leave of Absence </w:t>
      </w:r>
    </w:p>
    <w:p w14:paraId="54B1A397" w14:textId="77777777" w:rsidR="00F60A07" w:rsidRDefault="00000000">
      <w:pPr>
        <w:pStyle w:val="Default"/>
        <w:rPr>
          <w:rFonts w:ascii="Times New Roman" w:eastAsia="Times New Roman" w:hAnsi="Times New Roman" w:cs="Times New Roman"/>
        </w:rPr>
      </w:pPr>
      <w:r>
        <w:rPr>
          <w:rFonts w:ascii="Times New Roman" w:hAnsi="Times New Roman"/>
          <w:sz w:val="22"/>
          <w:szCs w:val="22"/>
        </w:rPr>
        <w:t>Intermountain may at the discretion of the Discipline Program Manager(s) grant an exception to Ed Staff-required commitment minimums without the need for Board approval</w:t>
      </w:r>
    </w:p>
    <w:p w14:paraId="3DDDAEFF" w14:textId="77777777" w:rsidR="00F60A07" w:rsidRDefault="00F60A07">
      <w:pPr>
        <w:pStyle w:val="BodyA"/>
        <w:spacing w:after="0" w:line="240" w:lineRule="auto"/>
        <w:rPr>
          <w:rFonts w:ascii="Times New Roman" w:eastAsia="Times New Roman" w:hAnsi="Times New Roman" w:cs="Times New Roman"/>
        </w:rPr>
      </w:pPr>
    </w:p>
    <w:p w14:paraId="7C8F4FFD" w14:textId="77777777" w:rsidR="00F60A07" w:rsidRDefault="00000000">
      <w:pPr>
        <w:pStyle w:val="BodyA"/>
        <w:spacing w:after="0" w:line="240" w:lineRule="auto"/>
        <w:rPr>
          <w:rFonts w:ascii="Times New Roman" w:eastAsia="Times New Roman" w:hAnsi="Times New Roman" w:cs="Times New Roman"/>
          <w:b/>
          <w:bCs/>
        </w:rPr>
      </w:pPr>
      <w:r>
        <w:rPr>
          <w:rFonts w:ascii="Times New Roman" w:hAnsi="Times New Roman"/>
          <w:b/>
          <w:bCs/>
          <w:u w:val="single"/>
        </w:rPr>
        <w:t>IM ED Staff Emeritus Position</w:t>
      </w:r>
    </w:p>
    <w:p w14:paraId="20FC9792" w14:textId="77777777" w:rsidR="00F60A07" w:rsidRDefault="00F60A07">
      <w:pPr>
        <w:pStyle w:val="BodyA"/>
        <w:spacing w:after="0" w:line="240" w:lineRule="auto"/>
        <w:ind w:right="133"/>
        <w:rPr>
          <w:rFonts w:ascii="Times New Roman" w:eastAsia="Times New Roman" w:hAnsi="Times New Roman" w:cs="Times New Roman"/>
        </w:rPr>
      </w:pPr>
    </w:p>
    <w:p w14:paraId="154F7CDB"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The Discipline Program Manager(s) may create an Emeritus position for current IM Ed Staff. Emeritus is defined as “one retired from professional life, but permitted to hold the rank of last office, as an honorary title”. The new position would be IMES</w:t>
      </w:r>
      <w:r>
        <w:rPr>
          <w:rFonts w:ascii="Times New Roman" w:hAnsi="Times New Roman"/>
          <w:lang w:val="de-DE"/>
        </w:rPr>
        <w:t>-E.</w:t>
      </w:r>
      <w:r>
        <w:rPr>
          <w:rFonts w:ascii="Times New Roman" w:hAnsi="Times New Roman"/>
        </w:rPr>
        <w:t xml:space="preserve"> Emeritus status will be granted to IM Ed Staff who have met the requirements of their IM Ed Staff position for a minimum of ten (10) years. IM Ed Staff must submit a written request to the appropriate Discipline Program Manager for approval. Those receiving this status will be recognized with a plaque or a certificate of appreciation at the Spring Clinic o</w:t>
      </w:r>
      <w:r>
        <w:rPr>
          <w:rFonts w:ascii="Times New Roman" w:hAnsi="Times New Roman"/>
          <w:lang w:val="pt-PT"/>
        </w:rPr>
        <w:t>r a si</w:t>
      </w:r>
      <w:r>
        <w:rPr>
          <w:rFonts w:ascii="Times New Roman" w:hAnsi="Times New Roman"/>
        </w:rPr>
        <w:t xml:space="preserve">milar event. </w:t>
      </w:r>
    </w:p>
    <w:p w14:paraId="2575959B" w14:textId="77777777" w:rsidR="00F60A07" w:rsidRDefault="00F60A07">
      <w:pPr>
        <w:pStyle w:val="BodyA"/>
        <w:widowControl/>
        <w:spacing w:after="0" w:line="240" w:lineRule="auto"/>
        <w:rPr>
          <w:rFonts w:ascii="Times New Roman" w:eastAsia="Times New Roman" w:hAnsi="Times New Roman" w:cs="Times New Roman"/>
        </w:rPr>
      </w:pPr>
    </w:p>
    <w:p w14:paraId="2AF9300E" w14:textId="77777777" w:rsidR="00F60A07" w:rsidRDefault="00000000">
      <w:pPr>
        <w:pStyle w:val="BodyA"/>
        <w:widowControl/>
        <w:spacing w:after="0" w:line="240" w:lineRule="auto"/>
      </w:pPr>
      <w:r>
        <w:rPr>
          <w:rFonts w:ascii="Arial Unicode MS" w:hAnsi="Arial Unicode MS"/>
        </w:rPr>
        <w:br w:type="page"/>
      </w:r>
    </w:p>
    <w:p w14:paraId="34B54D46" w14:textId="77777777" w:rsidR="00F60A07" w:rsidRDefault="00F60A07">
      <w:pPr>
        <w:pStyle w:val="BodyA"/>
        <w:spacing w:after="0" w:line="240" w:lineRule="auto"/>
        <w:rPr>
          <w:rFonts w:ascii="Times New Roman" w:eastAsia="Times New Roman" w:hAnsi="Times New Roman" w:cs="Times New Roman"/>
        </w:rPr>
      </w:pPr>
    </w:p>
    <w:p w14:paraId="2A623525" w14:textId="77777777" w:rsidR="00F60A07" w:rsidRDefault="00000000">
      <w:pPr>
        <w:pStyle w:val="BodyA"/>
        <w:spacing w:after="0" w:line="240" w:lineRule="auto"/>
        <w:rPr>
          <w:rFonts w:ascii="Times New Roman" w:eastAsia="Times New Roman" w:hAnsi="Times New Roman" w:cs="Times New Roman"/>
          <w:b/>
          <w:bCs/>
        </w:rPr>
      </w:pPr>
      <w:r>
        <w:rPr>
          <w:rFonts w:ascii="Times New Roman" w:hAnsi="Times New Roman"/>
          <w:b/>
          <w:bCs/>
          <w:u w:val="single"/>
        </w:rPr>
        <w:t>IM Ed Staff Free Clinic</w:t>
      </w:r>
    </w:p>
    <w:p w14:paraId="149DA78F" w14:textId="77777777" w:rsidR="00F60A07" w:rsidRDefault="00F60A07">
      <w:pPr>
        <w:pStyle w:val="BodyA"/>
        <w:spacing w:after="0" w:line="240" w:lineRule="auto"/>
        <w:ind w:right="85"/>
        <w:rPr>
          <w:rFonts w:ascii="Times New Roman" w:eastAsia="Times New Roman" w:hAnsi="Times New Roman" w:cs="Times New Roman"/>
        </w:rPr>
      </w:pPr>
    </w:p>
    <w:p w14:paraId="7F31C7A0"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 xml:space="preserve">Any Intermountain Ed Staff shall be entitled to six (6) hours of education or accreditation per season </w:t>
      </w:r>
      <w:r>
        <w:rPr>
          <w:rFonts w:ascii="Times New Roman" w:hAnsi="Times New Roman"/>
          <w:lang w:val="es-ES_tradnl"/>
        </w:rPr>
        <w:t>at no co</w:t>
      </w:r>
      <w:r>
        <w:rPr>
          <w:rFonts w:ascii="Times New Roman" w:hAnsi="Times New Roman"/>
        </w:rPr>
        <w:t>st but shall fill out an application form for such an event. IM Ed Staff shall pay any clinic surcharges, late, or cancellation fees, as applicable. Unpaid clinic participa</w:t>
      </w:r>
      <w:r>
        <w:rPr>
          <w:rFonts w:ascii="Times New Roman" w:hAnsi="Times New Roman"/>
          <w:lang w:val="fr-FR"/>
        </w:rPr>
        <w:t>tion</w:t>
      </w:r>
      <w:r>
        <w:rPr>
          <w:rFonts w:ascii="Times New Roman" w:hAnsi="Times New Roman"/>
        </w:rPr>
        <w:t xml:space="preserve"> will be on a </w:t>
      </w:r>
      <w:r>
        <w:rPr>
          <w:rFonts w:ascii="Times New Roman" w:hAnsi="Times New Roman"/>
          <w:lang w:val="fr-FR"/>
        </w:rPr>
        <w:t>space av</w:t>
      </w:r>
      <w:r>
        <w:rPr>
          <w:rFonts w:ascii="Times New Roman" w:hAnsi="Times New Roman"/>
        </w:rPr>
        <w:t>ailable basis. Approval will be subject to the discretion of the Intermountain Office.</w:t>
      </w:r>
    </w:p>
    <w:p w14:paraId="33C44B8C" w14:textId="77777777" w:rsidR="00F60A07" w:rsidRDefault="00F60A07">
      <w:pPr>
        <w:pStyle w:val="BodyA"/>
        <w:spacing w:after="0" w:line="240" w:lineRule="auto"/>
        <w:ind w:right="85"/>
        <w:rPr>
          <w:rFonts w:ascii="Times New Roman" w:eastAsia="Times New Roman" w:hAnsi="Times New Roman" w:cs="Times New Roman"/>
        </w:rPr>
      </w:pPr>
    </w:p>
    <w:p w14:paraId="0C930E9B" w14:textId="77777777" w:rsidR="00F60A07" w:rsidRDefault="00000000">
      <w:pPr>
        <w:pStyle w:val="BodyA"/>
        <w:spacing w:after="0" w:line="240" w:lineRule="auto"/>
        <w:ind w:right="85"/>
        <w:rPr>
          <w:rFonts w:ascii="Times New Roman" w:eastAsia="Times New Roman" w:hAnsi="Times New Roman" w:cs="Times New Roman"/>
        </w:rPr>
      </w:pPr>
      <w:r>
        <w:rPr>
          <w:rFonts w:ascii="Times New Roman" w:hAnsi="Times New Roman"/>
        </w:rPr>
        <w:t>The purpose of this program is that IM Ed Staff will:</w:t>
      </w:r>
    </w:p>
    <w:p w14:paraId="00A4147F" w14:textId="77777777" w:rsidR="00F60A07" w:rsidRDefault="00F60A07">
      <w:pPr>
        <w:pStyle w:val="BodyA"/>
        <w:spacing w:after="0" w:line="240" w:lineRule="auto"/>
        <w:ind w:right="85"/>
        <w:rPr>
          <w:rFonts w:ascii="Times New Roman" w:eastAsia="Times New Roman" w:hAnsi="Times New Roman" w:cs="Times New Roman"/>
        </w:rPr>
      </w:pPr>
    </w:p>
    <w:p w14:paraId="31B30ADA" w14:textId="77777777" w:rsidR="00F60A07" w:rsidRDefault="00000000">
      <w:pPr>
        <w:pStyle w:val="ListParagraph"/>
        <w:numPr>
          <w:ilvl w:val="0"/>
          <w:numId w:val="43"/>
        </w:numPr>
        <w:spacing w:after="0" w:line="240" w:lineRule="auto"/>
        <w:rPr>
          <w:rFonts w:ascii="Times New Roman" w:hAnsi="Times New Roman"/>
        </w:rPr>
      </w:pPr>
      <w:r>
        <w:rPr>
          <w:rFonts w:ascii="Times New Roman" w:hAnsi="Times New Roman"/>
        </w:rPr>
        <w:t>Improve teaching skills by shadowing other clinicians</w:t>
      </w:r>
    </w:p>
    <w:p w14:paraId="3CB4284F" w14:textId="77777777" w:rsidR="00F60A07" w:rsidRDefault="00000000">
      <w:pPr>
        <w:pStyle w:val="ListParagraph"/>
        <w:numPr>
          <w:ilvl w:val="0"/>
          <w:numId w:val="43"/>
        </w:numPr>
        <w:spacing w:after="0" w:line="240" w:lineRule="auto"/>
        <w:rPr>
          <w:rFonts w:ascii="Times New Roman" w:hAnsi="Times New Roman"/>
        </w:rPr>
      </w:pPr>
      <w:r>
        <w:rPr>
          <w:rFonts w:ascii="Times New Roman" w:hAnsi="Times New Roman"/>
        </w:rPr>
        <w:t>Diversify talents into multiple disciplines</w:t>
      </w:r>
    </w:p>
    <w:p w14:paraId="667B3F3E" w14:textId="77777777" w:rsidR="00F60A07" w:rsidRDefault="00000000">
      <w:pPr>
        <w:pStyle w:val="ListParagraph"/>
        <w:numPr>
          <w:ilvl w:val="0"/>
          <w:numId w:val="43"/>
        </w:numPr>
        <w:spacing w:after="0" w:line="240" w:lineRule="auto"/>
        <w:rPr>
          <w:rFonts w:ascii="Times New Roman" w:hAnsi="Times New Roman"/>
        </w:rPr>
      </w:pPr>
      <w:r>
        <w:rPr>
          <w:rFonts w:ascii="Times New Roman" w:hAnsi="Times New Roman"/>
        </w:rPr>
        <w:t>Receive Children’s Specialist certificates</w:t>
      </w:r>
    </w:p>
    <w:p w14:paraId="21361C45" w14:textId="77777777" w:rsidR="00F60A07" w:rsidRDefault="00000000">
      <w:pPr>
        <w:pStyle w:val="ListParagraph"/>
        <w:numPr>
          <w:ilvl w:val="0"/>
          <w:numId w:val="43"/>
        </w:numPr>
        <w:spacing w:after="0" w:line="240" w:lineRule="auto"/>
        <w:rPr>
          <w:rFonts w:ascii="Times New Roman" w:hAnsi="Times New Roman"/>
        </w:rPr>
      </w:pPr>
      <w:r>
        <w:rPr>
          <w:rFonts w:ascii="Times New Roman" w:hAnsi="Times New Roman"/>
        </w:rPr>
        <w:t>Earn credit hours through clinics other than those they lead</w:t>
      </w:r>
    </w:p>
    <w:p w14:paraId="33E74860" w14:textId="77777777" w:rsidR="00F60A07" w:rsidRDefault="00000000">
      <w:pPr>
        <w:pStyle w:val="ListParagraph"/>
        <w:numPr>
          <w:ilvl w:val="0"/>
          <w:numId w:val="43"/>
        </w:numPr>
        <w:spacing w:after="0" w:line="240" w:lineRule="auto"/>
        <w:rPr>
          <w:rFonts w:ascii="Times New Roman" w:hAnsi="Times New Roman"/>
        </w:rPr>
      </w:pPr>
      <w:r>
        <w:rPr>
          <w:rFonts w:ascii="Times New Roman" w:hAnsi="Times New Roman"/>
        </w:rPr>
        <w:t>Help to generate more excitement and camaraderie in Intermountain</w:t>
      </w:r>
    </w:p>
    <w:p w14:paraId="4AD06563" w14:textId="77777777" w:rsidR="00F60A07" w:rsidRDefault="00F60A07">
      <w:pPr>
        <w:pStyle w:val="BodyA"/>
        <w:widowControl/>
        <w:spacing w:after="0" w:line="240" w:lineRule="auto"/>
        <w:rPr>
          <w:rFonts w:ascii="Times New Roman" w:eastAsia="Times New Roman" w:hAnsi="Times New Roman" w:cs="Times New Roman"/>
        </w:rPr>
      </w:pPr>
    </w:p>
    <w:p w14:paraId="37CE70FD" w14:textId="77777777" w:rsidR="00F60A07" w:rsidRDefault="00F60A07">
      <w:pPr>
        <w:pStyle w:val="BodyA"/>
        <w:widowControl/>
        <w:spacing w:after="0" w:line="240" w:lineRule="auto"/>
        <w:rPr>
          <w:rFonts w:ascii="Times New Roman" w:eastAsia="Times New Roman" w:hAnsi="Times New Roman" w:cs="Times New Roman"/>
        </w:rPr>
      </w:pPr>
    </w:p>
    <w:p w14:paraId="05D17494" w14:textId="77777777" w:rsidR="00F60A07" w:rsidRDefault="00F60A07">
      <w:pPr>
        <w:pStyle w:val="BodyA"/>
        <w:widowControl/>
        <w:spacing w:after="0" w:line="240" w:lineRule="auto"/>
        <w:rPr>
          <w:rFonts w:ascii="Times New Roman" w:eastAsia="Times New Roman" w:hAnsi="Times New Roman" w:cs="Times New Roman"/>
          <w:b/>
          <w:bCs/>
          <w:u w:val="single"/>
        </w:rPr>
      </w:pPr>
    </w:p>
    <w:p w14:paraId="4F71FD00" w14:textId="77777777" w:rsidR="00F60A07" w:rsidRDefault="00F60A07">
      <w:pPr>
        <w:pStyle w:val="BodyA"/>
        <w:widowControl/>
        <w:spacing w:after="0" w:line="240" w:lineRule="auto"/>
        <w:rPr>
          <w:rFonts w:ascii="Times New Roman" w:eastAsia="Times New Roman" w:hAnsi="Times New Roman" w:cs="Times New Roman"/>
          <w:sz w:val="20"/>
          <w:szCs w:val="20"/>
        </w:rPr>
      </w:pPr>
    </w:p>
    <w:p w14:paraId="6303BB6B" w14:textId="77777777" w:rsidR="00F60A07" w:rsidRDefault="00000000">
      <w:pPr>
        <w:pStyle w:val="BodyA"/>
        <w:widowControl/>
        <w:spacing w:after="0" w:line="240" w:lineRule="auto"/>
      </w:pPr>
      <w:r>
        <w:rPr>
          <w:rFonts w:ascii="Arial Unicode MS" w:hAnsi="Arial Unicode MS"/>
          <w:sz w:val="20"/>
          <w:szCs w:val="20"/>
        </w:rPr>
        <w:br w:type="page"/>
      </w:r>
    </w:p>
    <w:p w14:paraId="2139F095" w14:textId="77777777" w:rsidR="00F60A07" w:rsidRDefault="00F60A07">
      <w:pPr>
        <w:pStyle w:val="BodyA"/>
        <w:spacing w:after="0" w:line="240" w:lineRule="auto"/>
        <w:rPr>
          <w:rFonts w:ascii="Times New Roman" w:eastAsia="Times New Roman" w:hAnsi="Times New Roman" w:cs="Times New Roman"/>
          <w:sz w:val="20"/>
          <w:szCs w:val="20"/>
        </w:rPr>
      </w:pPr>
    </w:p>
    <w:p w14:paraId="46CF4F82" w14:textId="77777777" w:rsidR="00F60A07" w:rsidRDefault="00000000">
      <w:pPr>
        <w:pStyle w:val="Heading"/>
        <w:spacing w:before="0" w:line="240" w:lineRule="auto"/>
        <w:jc w:val="center"/>
        <w:rPr>
          <w:rFonts w:ascii="Times New Roman" w:eastAsia="Times New Roman" w:hAnsi="Times New Roman" w:cs="Times New Roman"/>
        </w:rPr>
      </w:pPr>
      <w:bookmarkStart w:id="68" w:name="_Toc67"/>
      <w:r>
        <w:rPr>
          <w:rFonts w:ascii="Times New Roman" w:hAnsi="Times New Roman"/>
        </w:rPr>
        <w:t>PUBLICAT</w:t>
      </w:r>
      <w:r>
        <w:rPr>
          <w:rFonts w:ascii="Times New Roman" w:hAnsi="Times New Roman"/>
          <w:lang w:val="de-DE"/>
        </w:rPr>
        <w:t>IONS</w:t>
      </w:r>
      <w:r>
        <w:rPr>
          <w:rFonts w:ascii="Times New Roman" w:hAnsi="Times New Roman"/>
        </w:rPr>
        <w:t xml:space="preserve"> AND </w:t>
      </w:r>
      <w:r>
        <w:rPr>
          <w:rFonts w:ascii="Times New Roman" w:hAnsi="Times New Roman"/>
          <w:lang w:val="de-DE"/>
        </w:rPr>
        <w:t>WE</w:t>
      </w:r>
      <w:r>
        <w:rPr>
          <w:rFonts w:ascii="Times New Roman" w:hAnsi="Times New Roman"/>
        </w:rPr>
        <w:t>BSITE POSTINGS</w:t>
      </w:r>
      <w:bookmarkEnd w:id="68"/>
    </w:p>
    <w:p w14:paraId="1A29FDBA" w14:textId="77777777" w:rsidR="00F60A07" w:rsidRDefault="00F60A07">
      <w:pPr>
        <w:pStyle w:val="BodyA"/>
        <w:spacing w:after="0" w:line="240" w:lineRule="auto"/>
        <w:rPr>
          <w:rFonts w:ascii="Times New Roman" w:eastAsia="Times New Roman" w:hAnsi="Times New Roman" w:cs="Times New Roman"/>
          <w:sz w:val="12"/>
          <w:szCs w:val="12"/>
        </w:rPr>
      </w:pPr>
    </w:p>
    <w:p w14:paraId="57F797B2" w14:textId="77777777" w:rsidR="00F60A07" w:rsidRDefault="00F60A07">
      <w:pPr>
        <w:pStyle w:val="BodyA"/>
        <w:spacing w:after="0" w:line="240" w:lineRule="auto"/>
        <w:rPr>
          <w:rFonts w:ascii="Times New Roman" w:eastAsia="Times New Roman" w:hAnsi="Times New Roman" w:cs="Times New Roman"/>
        </w:rPr>
      </w:pPr>
    </w:p>
    <w:p w14:paraId="50835A4F" w14:textId="77777777" w:rsidR="00F60A07" w:rsidRDefault="00F60A07">
      <w:pPr>
        <w:pStyle w:val="BodyA"/>
        <w:spacing w:after="0" w:line="240" w:lineRule="auto"/>
        <w:rPr>
          <w:rFonts w:ascii="Times New Roman" w:eastAsia="Times New Roman" w:hAnsi="Times New Roman" w:cs="Times New Roman"/>
        </w:rPr>
      </w:pPr>
    </w:p>
    <w:p w14:paraId="5A2C6FF3" w14:textId="77777777" w:rsidR="00F60A07" w:rsidRDefault="00000000">
      <w:pPr>
        <w:pStyle w:val="BodyA"/>
        <w:spacing w:after="0" w:line="240" w:lineRule="auto"/>
        <w:rPr>
          <w:rFonts w:ascii="Times New Roman" w:eastAsia="Times New Roman" w:hAnsi="Times New Roman" w:cs="Times New Roman"/>
          <w:b/>
          <w:bCs/>
        </w:rPr>
      </w:pPr>
      <w:r>
        <w:rPr>
          <w:rFonts w:ascii="Times New Roman" w:hAnsi="Times New Roman"/>
          <w:b/>
          <w:bCs/>
          <w:u w:val="single"/>
        </w:rPr>
        <w:t>Board Names in "Face Shots"</w:t>
      </w:r>
    </w:p>
    <w:p w14:paraId="75CFA2A7" w14:textId="77777777" w:rsidR="00F60A07" w:rsidRDefault="00F60A07">
      <w:pPr>
        <w:pStyle w:val="BodyA"/>
        <w:spacing w:after="0" w:line="240" w:lineRule="auto"/>
        <w:rPr>
          <w:rFonts w:ascii="Times New Roman" w:eastAsia="Times New Roman" w:hAnsi="Times New Roman" w:cs="Times New Roman"/>
        </w:rPr>
      </w:pPr>
    </w:p>
    <w:p w14:paraId="399FD7A8" w14:textId="77777777" w:rsidR="00F60A07" w:rsidRDefault="00000000">
      <w:pPr>
        <w:pStyle w:val="BodyA"/>
        <w:spacing w:after="0" w:line="240" w:lineRule="auto"/>
        <w:rPr>
          <w:rFonts w:ascii="Times New Roman" w:eastAsia="Times New Roman" w:hAnsi="Times New Roman" w:cs="Times New Roman"/>
          <w:i/>
          <w:iCs/>
        </w:rPr>
      </w:pPr>
      <w:r>
        <w:rPr>
          <w:rFonts w:ascii="Times New Roman" w:hAnsi="Times New Roman"/>
        </w:rPr>
        <w:t>The name and terms of all Board members shall be published using current communications methodology, including “Face Shots”</w:t>
      </w:r>
    </w:p>
    <w:p w14:paraId="44210C97" w14:textId="77777777" w:rsidR="00F60A07" w:rsidRDefault="00F60A07">
      <w:pPr>
        <w:pStyle w:val="BodyA"/>
        <w:spacing w:after="0" w:line="240" w:lineRule="auto"/>
        <w:rPr>
          <w:rFonts w:ascii="Times New Roman" w:eastAsia="Times New Roman" w:hAnsi="Times New Roman" w:cs="Times New Roman"/>
        </w:rPr>
      </w:pPr>
    </w:p>
    <w:p w14:paraId="42ECDE6A" w14:textId="77777777" w:rsidR="00F60A07" w:rsidRDefault="00F60A07">
      <w:pPr>
        <w:pStyle w:val="BodyA"/>
        <w:spacing w:after="0" w:line="240" w:lineRule="auto"/>
        <w:rPr>
          <w:rFonts w:ascii="Times New Roman" w:eastAsia="Times New Roman" w:hAnsi="Times New Roman" w:cs="Times New Roman"/>
        </w:rPr>
      </w:pPr>
    </w:p>
    <w:p w14:paraId="141D4F05" w14:textId="77777777" w:rsidR="00F60A07" w:rsidRDefault="00000000">
      <w:pPr>
        <w:pStyle w:val="BodyA"/>
        <w:spacing w:after="0" w:line="240" w:lineRule="auto"/>
        <w:rPr>
          <w:rFonts w:ascii="Times New Roman" w:eastAsia="Times New Roman" w:hAnsi="Times New Roman" w:cs="Times New Roman"/>
          <w:b/>
          <w:bCs/>
        </w:rPr>
      </w:pPr>
      <w:r>
        <w:rPr>
          <w:rFonts w:ascii="Times New Roman" w:hAnsi="Times New Roman"/>
          <w:b/>
          <w:bCs/>
          <w:u w:val="single"/>
        </w:rPr>
        <w:t xml:space="preserve">Intermountain’s By-Laws on </w:t>
      </w:r>
      <w:r>
        <w:rPr>
          <w:rFonts w:ascii="Times New Roman" w:hAnsi="Times New Roman"/>
          <w:b/>
          <w:bCs/>
          <w:u w:val="single"/>
          <w:lang w:val="de-DE"/>
        </w:rPr>
        <w:t>W</w:t>
      </w:r>
      <w:r>
        <w:rPr>
          <w:rFonts w:ascii="Times New Roman" w:hAnsi="Times New Roman"/>
          <w:b/>
          <w:bCs/>
          <w:u w:val="single"/>
        </w:rPr>
        <w:t>ebsite</w:t>
      </w:r>
    </w:p>
    <w:p w14:paraId="436D235F" w14:textId="77777777" w:rsidR="00F60A07" w:rsidRDefault="00F60A07">
      <w:pPr>
        <w:pStyle w:val="BodyA"/>
        <w:spacing w:after="0" w:line="240" w:lineRule="auto"/>
        <w:rPr>
          <w:rFonts w:ascii="Times New Roman" w:eastAsia="Times New Roman" w:hAnsi="Times New Roman" w:cs="Times New Roman"/>
        </w:rPr>
      </w:pPr>
    </w:p>
    <w:p w14:paraId="4CF2C1F6" w14:textId="77777777" w:rsidR="00F60A07" w:rsidRDefault="00000000">
      <w:pPr>
        <w:pStyle w:val="BodyA"/>
        <w:spacing w:after="0" w:line="240" w:lineRule="auto"/>
        <w:rPr>
          <w:rFonts w:ascii="Times New Roman" w:eastAsia="Times New Roman" w:hAnsi="Times New Roman" w:cs="Times New Roman"/>
        </w:rPr>
      </w:pPr>
      <w:r>
        <w:rPr>
          <w:rFonts w:ascii="Times New Roman" w:hAnsi="Times New Roman"/>
        </w:rPr>
        <w:t xml:space="preserve">The IntermountainBy-Laws shall be placed on the Intermountain </w:t>
      </w:r>
      <w:r>
        <w:rPr>
          <w:rFonts w:ascii="Times New Roman" w:hAnsi="Times New Roman"/>
          <w:lang w:val="de-DE"/>
        </w:rPr>
        <w:t>W</w:t>
      </w:r>
      <w:r>
        <w:rPr>
          <w:rFonts w:ascii="Times New Roman" w:hAnsi="Times New Roman"/>
        </w:rPr>
        <w:t xml:space="preserve">ebsite in PDF format. </w:t>
      </w:r>
    </w:p>
    <w:p w14:paraId="1807DB07" w14:textId="77777777" w:rsidR="00F60A07" w:rsidRDefault="00F60A07">
      <w:pPr>
        <w:pStyle w:val="BodyA"/>
        <w:spacing w:after="0" w:line="240" w:lineRule="auto"/>
        <w:rPr>
          <w:rFonts w:ascii="Times New Roman" w:eastAsia="Times New Roman" w:hAnsi="Times New Roman" w:cs="Times New Roman"/>
        </w:rPr>
      </w:pPr>
    </w:p>
    <w:p w14:paraId="006A5B29" w14:textId="77777777" w:rsidR="00F60A07" w:rsidRDefault="00F60A07">
      <w:pPr>
        <w:pStyle w:val="BodyA"/>
        <w:spacing w:after="0" w:line="240" w:lineRule="auto"/>
        <w:ind w:right="591"/>
        <w:rPr>
          <w:rFonts w:ascii="Times New Roman" w:eastAsia="Times New Roman" w:hAnsi="Times New Roman" w:cs="Times New Roman"/>
        </w:rPr>
      </w:pPr>
    </w:p>
    <w:p w14:paraId="0B37EF8A" w14:textId="77777777" w:rsidR="00F60A07" w:rsidRDefault="00000000">
      <w:pPr>
        <w:pStyle w:val="BodyA"/>
        <w:spacing w:after="0" w:line="240" w:lineRule="auto"/>
        <w:rPr>
          <w:rFonts w:ascii="Times New Roman" w:eastAsia="Times New Roman" w:hAnsi="Times New Roman" w:cs="Times New Roman"/>
          <w:b/>
          <w:bCs/>
        </w:rPr>
      </w:pPr>
      <w:r>
        <w:rPr>
          <w:rFonts w:ascii="Times New Roman" w:hAnsi="Times New Roman"/>
          <w:b/>
          <w:bCs/>
          <w:u w:val="single"/>
        </w:rPr>
        <w:t xml:space="preserve">Intermountain Policies &amp; Procedures on </w:t>
      </w:r>
      <w:r>
        <w:rPr>
          <w:rFonts w:ascii="Times New Roman" w:hAnsi="Times New Roman"/>
          <w:b/>
          <w:bCs/>
          <w:u w:val="single"/>
          <w:lang w:val="de-DE"/>
        </w:rPr>
        <w:t>W</w:t>
      </w:r>
      <w:r>
        <w:rPr>
          <w:rFonts w:ascii="Times New Roman" w:hAnsi="Times New Roman"/>
          <w:b/>
          <w:bCs/>
          <w:u w:val="single"/>
        </w:rPr>
        <w:t>ebsite</w:t>
      </w:r>
    </w:p>
    <w:p w14:paraId="7BED4B16" w14:textId="77777777" w:rsidR="00F60A07" w:rsidRDefault="00F60A07">
      <w:pPr>
        <w:pStyle w:val="BodyA"/>
        <w:spacing w:after="0" w:line="240" w:lineRule="auto"/>
        <w:rPr>
          <w:rFonts w:ascii="Times New Roman" w:eastAsia="Times New Roman" w:hAnsi="Times New Roman" w:cs="Times New Roman"/>
        </w:rPr>
      </w:pPr>
    </w:p>
    <w:p w14:paraId="59667B0C" w14:textId="77777777" w:rsidR="00F60A07" w:rsidRDefault="00000000">
      <w:pPr>
        <w:pStyle w:val="BodyA"/>
        <w:spacing w:after="0" w:line="240" w:lineRule="auto"/>
        <w:rPr>
          <w:rFonts w:ascii="Times New Roman" w:eastAsia="Times New Roman" w:hAnsi="Times New Roman" w:cs="Times New Roman"/>
          <w:i/>
          <w:iCs/>
        </w:rPr>
      </w:pPr>
      <w:r>
        <w:rPr>
          <w:rFonts w:ascii="Times New Roman" w:hAnsi="Times New Roman"/>
        </w:rPr>
        <w:t xml:space="preserve">The IntermountainPolicies &amp; Procedures (P&amp;P’s) shall be placed on Intermountain’s </w:t>
      </w:r>
      <w:r>
        <w:rPr>
          <w:rFonts w:ascii="Times New Roman" w:hAnsi="Times New Roman"/>
          <w:lang w:val="de-DE"/>
        </w:rPr>
        <w:t>W</w:t>
      </w:r>
      <w:r>
        <w:rPr>
          <w:rFonts w:ascii="Times New Roman" w:hAnsi="Times New Roman"/>
        </w:rPr>
        <w:t>ebsite in PDF format.</w:t>
      </w:r>
    </w:p>
    <w:p w14:paraId="4B8B5ABE" w14:textId="77777777" w:rsidR="00F60A07" w:rsidRDefault="00F60A07">
      <w:pPr>
        <w:pStyle w:val="BodyA"/>
        <w:spacing w:after="0" w:line="240" w:lineRule="auto"/>
        <w:rPr>
          <w:rFonts w:ascii="Times New Roman" w:eastAsia="Times New Roman" w:hAnsi="Times New Roman" w:cs="Times New Roman"/>
        </w:rPr>
      </w:pPr>
    </w:p>
    <w:p w14:paraId="3C250DA1" w14:textId="77777777" w:rsidR="00F60A07" w:rsidRDefault="00F60A07">
      <w:pPr>
        <w:pStyle w:val="BodyA"/>
        <w:spacing w:after="0" w:line="240" w:lineRule="auto"/>
        <w:rPr>
          <w:rFonts w:ascii="Times New Roman" w:eastAsia="Times New Roman" w:hAnsi="Times New Roman" w:cs="Times New Roman"/>
        </w:rPr>
      </w:pPr>
    </w:p>
    <w:p w14:paraId="7488B4D3" w14:textId="77777777" w:rsidR="00F60A07" w:rsidRDefault="00000000">
      <w:pPr>
        <w:pStyle w:val="BodyA"/>
        <w:spacing w:after="0" w:line="240" w:lineRule="auto"/>
        <w:rPr>
          <w:rFonts w:ascii="Times New Roman" w:eastAsia="Times New Roman" w:hAnsi="Times New Roman" w:cs="Times New Roman"/>
          <w:b/>
          <w:bCs/>
        </w:rPr>
      </w:pPr>
      <w:r>
        <w:rPr>
          <w:rFonts w:ascii="Times New Roman" w:hAnsi="Times New Roman"/>
          <w:b/>
          <w:bCs/>
          <w:u w:val="single"/>
        </w:rPr>
        <w:t xml:space="preserve">Clinic Descriptions on </w:t>
      </w:r>
      <w:r>
        <w:rPr>
          <w:rFonts w:ascii="Times New Roman" w:hAnsi="Times New Roman"/>
          <w:b/>
          <w:bCs/>
          <w:u w:val="single"/>
          <w:lang w:val="de-DE"/>
        </w:rPr>
        <w:t>W</w:t>
      </w:r>
      <w:r>
        <w:rPr>
          <w:rFonts w:ascii="Times New Roman" w:hAnsi="Times New Roman"/>
          <w:b/>
          <w:bCs/>
          <w:u w:val="single"/>
          <w:lang w:val="nl-NL"/>
        </w:rPr>
        <w:t>ebsite</w:t>
      </w:r>
    </w:p>
    <w:p w14:paraId="3B8DEC9A" w14:textId="77777777" w:rsidR="00F60A07" w:rsidRDefault="00F60A07">
      <w:pPr>
        <w:pStyle w:val="BodyA"/>
        <w:spacing w:after="0" w:line="240" w:lineRule="auto"/>
        <w:ind w:right="10"/>
        <w:rPr>
          <w:rFonts w:ascii="Times New Roman" w:eastAsia="Times New Roman" w:hAnsi="Times New Roman" w:cs="Times New Roman"/>
        </w:rPr>
      </w:pPr>
    </w:p>
    <w:p w14:paraId="4EBAA3CA" w14:textId="77777777" w:rsidR="00F60A07" w:rsidRDefault="00000000">
      <w:pPr>
        <w:pStyle w:val="BodyA"/>
        <w:spacing w:after="0" w:line="240" w:lineRule="auto"/>
        <w:ind w:right="10"/>
        <w:rPr>
          <w:rFonts w:ascii="Times New Roman" w:eastAsia="Times New Roman" w:hAnsi="Times New Roman" w:cs="Times New Roman"/>
        </w:rPr>
      </w:pPr>
      <w:r>
        <w:rPr>
          <w:rFonts w:ascii="Times New Roman" w:hAnsi="Times New Roman"/>
        </w:rPr>
        <w:t xml:space="preserve">All clinic, exam, accreditation and certificate program descriptions will be posted on PSIA/AASI-I’s website in a summary format including clinic title, prerequisites, content, and costs. The Discipline Program Managers and Office shall oversee this project. </w:t>
      </w:r>
    </w:p>
    <w:p w14:paraId="692A6009" w14:textId="77777777" w:rsidR="00F60A07" w:rsidRDefault="00F60A07">
      <w:pPr>
        <w:pStyle w:val="BodyA"/>
        <w:widowControl/>
        <w:spacing w:after="0" w:line="240" w:lineRule="auto"/>
        <w:rPr>
          <w:rFonts w:ascii="Arial" w:eastAsia="Arial" w:hAnsi="Arial" w:cs="Arial"/>
          <w:sz w:val="20"/>
          <w:szCs w:val="20"/>
        </w:rPr>
      </w:pPr>
    </w:p>
    <w:p w14:paraId="19B32971" w14:textId="77777777" w:rsidR="00F60A07" w:rsidRDefault="00000000">
      <w:pPr>
        <w:pStyle w:val="BodyA"/>
        <w:widowControl/>
        <w:spacing w:after="0" w:line="240" w:lineRule="auto"/>
      </w:pPr>
      <w:r>
        <w:rPr>
          <w:rFonts w:ascii="Arial Unicode MS" w:hAnsi="Arial Unicode MS"/>
          <w:sz w:val="20"/>
          <w:szCs w:val="20"/>
        </w:rPr>
        <w:br w:type="page"/>
      </w:r>
    </w:p>
    <w:p w14:paraId="0949844F" w14:textId="77777777" w:rsidR="00F60A07" w:rsidRDefault="00000000">
      <w:pPr>
        <w:pStyle w:val="Heading"/>
        <w:spacing w:before="0" w:line="240" w:lineRule="auto"/>
        <w:jc w:val="center"/>
        <w:rPr>
          <w:rFonts w:ascii="Times New Roman" w:eastAsia="Times New Roman" w:hAnsi="Times New Roman" w:cs="Times New Roman"/>
          <w:smallCaps/>
        </w:rPr>
      </w:pPr>
      <w:bookmarkStart w:id="69" w:name="_Toc68"/>
      <w:r>
        <w:rPr>
          <w:rFonts w:ascii="Times New Roman" w:hAnsi="Times New Roman"/>
          <w:caps/>
          <w:lang w:val="da-DK"/>
        </w:rPr>
        <w:lastRenderedPageBreak/>
        <w:t>Appendix A</w:t>
      </w:r>
      <w:r>
        <w:rPr>
          <w:rFonts w:ascii="Times New Roman" w:hAnsi="Times New Roman"/>
          <w:smallCaps/>
        </w:rPr>
        <w:t xml:space="preserve"> - PSIA-AASI Code of Conduct</w:t>
      </w:r>
      <w:bookmarkEnd w:id="69"/>
    </w:p>
    <w:p w14:paraId="64657D46" w14:textId="77777777" w:rsidR="00F60A07" w:rsidRDefault="00F60A07">
      <w:pPr>
        <w:pStyle w:val="BodyA"/>
        <w:widowControl/>
        <w:spacing w:after="0" w:line="240" w:lineRule="auto"/>
        <w:rPr>
          <w:rFonts w:ascii="Times New Roman" w:eastAsia="Times New Roman" w:hAnsi="Times New Roman" w:cs="Times New Roman"/>
        </w:rPr>
      </w:pPr>
    </w:p>
    <w:p w14:paraId="2483D793" w14:textId="77777777" w:rsidR="00F60A07" w:rsidRDefault="00F60A07">
      <w:pPr>
        <w:pStyle w:val="BodyA"/>
        <w:widowControl/>
        <w:spacing w:after="0" w:line="240" w:lineRule="auto"/>
        <w:rPr>
          <w:rFonts w:ascii="Times New Roman" w:eastAsia="Times New Roman" w:hAnsi="Times New Roman" w:cs="Times New Roman"/>
        </w:rPr>
      </w:pPr>
    </w:p>
    <w:p w14:paraId="70F1E084" w14:textId="77777777" w:rsidR="00F60A07" w:rsidRDefault="00000000">
      <w:pPr>
        <w:pStyle w:val="BodyA"/>
        <w:widowControl/>
        <w:spacing w:after="0" w:line="240" w:lineRule="auto"/>
        <w:ind w:firstLine="720"/>
        <w:rPr>
          <w:rFonts w:ascii="Times New Roman" w:eastAsia="Times New Roman" w:hAnsi="Times New Roman" w:cs="Times New Roman"/>
        </w:rPr>
      </w:pPr>
      <w:r>
        <w:rPr>
          <w:rFonts w:ascii="Times New Roman" w:hAnsi="Times New Roman"/>
        </w:rPr>
        <w:t xml:space="preserve">The purpose of this document is to consolidate the PSIA-AASI Regions’ Codes of Conduct into a comprehensive national policy and to outline the PSIA-AASI National Code of Conduct (“Code”) as a standard for member behavior. This National Code of Conduct applies to all members and volunteers, including PSIA-AASI’s Regional and National Board Members and Officers (all of which are collectively referred to below as “Members”) at all times that they are involved with PSIA-AASI or in a position to affect the PSIA-AASI’s standing within the Snowsports industry or with the general public. </w:t>
      </w:r>
    </w:p>
    <w:p w14:paraId="0A3F180D" w14:textId="77777777" w:rsidR="00F60A07" w:rsidRDefault="00F60A07">
      <w:pPr>
        <w:pStyle w:val="BodyA"/>
        <w:widowControl/>
        <w:spacing w:after="0" w:line="240" w:lineRule="auto"/>
        <w:rPr>
          <w:rFonts w:ascii="Times New Roman" w:eastAsia="Times New Roman" w:hAnsi="Times New Roman" w:cs="Times New Roman"/>
        </w:rPr>
      </w:pPr>
    </w:p>
    <w:p w14:paraId="318A5402" w14:textId="77777777" w:rsidR="00F60A07" w:rsidRDefault="00000000">
      <w:pPr>
        <w:pStyle w:val="ListParagraph"/>
        <w:widowControl/>
        <w:numPr>
          <w:ilvl w:val="0"/>
          <w:numId w:val="45"/>
        </w:numPr>
        <w:spacing w:after="0" w:line="240" w:lineRule="auto"/>
        <w:rPr>
          <w:rFonts w:ascii="Times New Roman" w:hAnsi="Times New Roman"/>
        </w:rPr>
      </w:pPr>
      <w:r>
        <w:rPr>
          <w:rFonts w:ascii="Times New Roman" w:hAnsi="Times New Roman"/>
        </w:rPr>
        <w:t xml:space="preserve">Members shall conduct themselves in a manner that is consistent with practicing safety, risk awareness, professionalism, a high standard of integrity, self-control, and responsible behavior. </w:t>
      </w:r>
    </w:p>
    <w:p w14:paraId="22C5ADCA" w14:textId="77777777" w:rsidR="00F60A07" w:rsidRDefault="00F60A07">
      <w:pPr>
        <w:pStyle w:val="BodyA"/>
        <w:widowControl/>
        <w:spacing w:after="0" w:line="240" w:lineRule="auto"/>
        <w:rPr>
          <w:rFonts w:ascii="Times New Roman" w:eastAsia="Times New Roman" w:hAnsi="Times New Roman" w:cs="Times New Roman"/>
        </w:rPr>
      </w:pPr>
    </w:p>
    <w:p w14:paraId="14A8E8CA" w14:textId="77777777" w:rsidR="00F60A07" w:rsidRDefault="00000000">
      <w:pPr>
        <w:pStyle w:val="ListParagraph"/>
        <w:widowControl/>
        <w:numPr>
          <w:ilvl w:val="0"/>
          <w:numId w:val="45"/>
        </w:numPr>
        <w:spacing w:after="0" w:line="240" w:lineRule="auto"/>
        <w:rPr>
          <w:rFonts w:ascii="Times New Roman" w:hAnsi="Times New Roman"/>
        </w:rPr>
      </w:pPr>
      <w:r>
        <w:rPr>
          <w:rFonts w:ascii="Times New Roman" w:hAnsi="Times New Roman"/>
        </w:rPr>
        <w:t xml:space="preserve">Members shall comply with all applicable rules and policies of their Region and the Association, including but not limited to their bylaws and conflict of interest policy. </w:t>
      </w:r>
    </w:p>
    <w:p w14:paraId="2EF74F05" w14:textId="77777777" w:rsidR="00F60A07" w:rsidRDefault="00F60A07">
      <w:pPr>
        <w:pStyle w:val="BodyA"/>
        <w:widowControl/>
        <w:spacing w:after="0" w:line="240" w:lineRule="auto"/>
        <w:rPr>
          <w:rFonts w:ascii="Times New Roman" w:eastAsia="Times New Roman" w:hAnsi="Times New Roman" w:cs="Times New Roman"/>
        </w:rPr>
      </w:pPr>
    </w:p>
    <w:p w14:paraId="609F5126" w14:textId="77777777" w:rsidR="00F60A07" w:rsidRDefault="00000000">
      <w:pPr>
        <w:pStyle w:val="ListParagraph"/>
        <w:widowControl/>
        <w:numPr>
          <w:ilvl w:val="0"/>
          <w:numId w:val="45"/>
        </w:numPr>
        <w:spacing w:after="0" w:line="240" w:lineRule="auto"/>
        <w:rPr>
          <w:rFonts w:ascii="Times New Roman" w:hAnsi="Times New Roman"/>
        </w:rPr>
      </w:pPr>
      <w:r>
        <w:rPr>
          <w:rFonts w:ascii="Times New Roman" w:hAnsi="Times New Roman"/>
        </w:rPr>
        <w:t xml:space="preserve">Members shall not accept any gratuity, gift, or favor that might impair or appear to influence their professional decisions or actions. </w:t>
      </w:r>
    </w:p>
    <w:p w14:paraId="5AF912F1" w14:textId="77777777" w:rsidR="00F60A07" w:rsidRDefault="00F60A07">
      <w:pPr>
        <w:pStyle w:val="ListParagraph"/>
        <w:widowControl/>
        <w:spacing w:after="0" w:line="240" w:lineRule="auto"/>
        <w:ind w:left="0"/>
        <w:rPr>
          <w:rFonts w:ascii="Times New Roman" w:eastAsia="Times New Roman" w:hAnsi="Times New Roman" w:cs="Times New Roman"/>
        </w:rPr>
      </w:pPr>
    </w:p>
    <w:p w14:paraId="20589639" w14:textId="77777777" w:rsidR="00F60A07" w:rsidRDefault="00000000">
      <w:pPr>
        <w:pStyle w:val="ListParagraph"/>
        <w:widowControl/>
        <w:numPr>
          <w:ilvl w:val="0"/>
          <w:numId w:val="45"/>
        </w:numPr>
        <w:spacing w:after="0" w:line="240" w:lineRule="auto"/>
        <w:rPr>
          <w:rFonts w:ascii="Times New Roman" w:hAnsi="Times New Roman"/>
        </w:rPr>
      </w:pPr>
      <w:r>
        <w:rPr>
          <w:rFonts w:ascii="Times New Roman" w:hAnsi="Times New Roman"/>
        </w:rPr>
        <w:t xml:space="preserve">Members shall not provide compensated instruction without the advance written consent and acknowledgement of the Snowsports School of the Resort at which the member is providing instruction. </w:t>
      </w:r>
    </w:p>
    <w:p w14:paraId="0187C70D" w14:textId="77777777" w:rsidR="00F60A07" w:rsidRDefault="00F60A07">
      <w:pPr>
        <w:pStyle w:val="BodyA"/>
        <w:widowControl/>
        <w:spacing w:after="0" w:line="240" w:lineRule="auto"/>
        <w:rPr>
          <w:rFonts w:ascii="Times New Roman" w:eastAsia="Times New Roman" w:hAnsi="Times New Roman" w:cs="Times New Roman"/>
        </w:rPr>
      </w:pPr>
    </w:p>
    <w:p w14:paraId="50EBF5FE" w14:textId="77777777" w:rsidR="00F60A07" w:rsidRDefault="00000000">
      <w:pPr>
        <w:pStyle w:val="ListParagraph"/>
        <w:widowControl/>
        <w:numPr>
          <w:ilvl w:val="0"/>
          <w:numId w:val="45"/>
        </w:numPr>
        <w:spacing w:after="0" w:line="240" w:lineRule="auto"/>
        <w:rPr>
          <w:rFonts w:ascii="Times New Roman" w:hAnsi="Times New Roman"/>
        </w:rPr>
      </w:pPr>
      <w:r>
        <w:rPr>
          <w:rFonts w:ascii="Times New Roman" w:hAnsi="Times New Roman"/>
        </w:rPr>
        <w:t xml:space="preserve">Members shall not engage in conduct involving dishonesty, fraud, deceit, or misrepresentation. </w:t>
      </w:r>
    </w:p>
    <w:p w14:paraId="0748FAED" w14:textId="77777777" w:rsidR="00F60A07" w:rsidRDefault="00F60A07">
      <w:pPr>
        <w:pStyle w:val="BodyA"/>
        <w:widowControl/>
        <w:spacing w:after="0" w:line="240" w:lineRule="auto"/>
        <w:rPr>
          <w:rFonts w:ascii="Times New Roman" w:eastAsia="Times New Roman" w:hAnsi="Times New Roman" w:cs="Times New Roman"/>
        </w:rPr>
      </w:pPr>
    </w:p>
    <w:p w14:paraId="15CF1963" w14:textId="77777777" w:rsidR="00F60A07" w:rsidRDefault="00000000">
      <w:pPr>
        <w:pStyle w:val="ListParagraph"/>
        <w:widowControl/>
        <w:numPr>
          <w:ilvl w:val="0"/>
          <w:numId w:val="45"/>
        </w:numPr>
        <w:spacing w:after="0" w:line="240" w:lineRule="auto"/>
        <w:rPr>
          <w:rFonts w:ascii="Times New Roman" w:hAnsi="Times New Roman"/>
        </w:rPr>
      </w:pPr>
      <w:r>
        <w:rPr>
          <w:rFonts w:ascii="Times New Roman" w:hAnsi="Times New Roman"/>
        </w:rPr>
        <w:t xml:space="preserve">Members shall not engage in illegal conduct. </w:t>
      </w:r>
    </w:p>
    <w:p w14:paraId="450DA2C9" w14:textId="77777777" w:rsidR="00F60A07" w:rsidRDefault="00F60A07">
      <w:pPr>
        <w:pStyle w:val="BodyA"/>
        <w:widowControl/>
        <w:spacing w:after="0" w:line="240" w:lineRule="auto"/>
        <w:rPr>
          <w:rFonts w:ascii="Times New Roman" w:eastAsia="Times New Roman" w:hAnsi="Times New Roman" w:cs="Times New Roman"/>
        </w:rPr>
      </w:pPr>
    </w:p>
    <w:p w14:paraId="372ADF39" w14:textId="77777777" w:rsidR="00F60A07" w:rsidRDefault="00000000">
      <w:pPr>
        <w:pStyle w:val="ListParagraph"/>
        <w:widowControl/>
        <w:numPr>
          <w:ilvl w:val="0"/>
          <w:numId w:val="45"/>
        </w:numPr>
        <w:spacing w:after="0" w:line="240" w:lineRule="auto"/>
        <w:rPr>
          <w:rFonts w:ascii="Times New Roman" w:hAnsi="Times New Roman"/>
        </w:rPr>
      </w:pPr>
      <w:r>
        <w:rPr>
          <w:rFonts w:ascii="Times New Roman" w:hAnsi="Times New Roman"/>
        </w:rPr>
        <w:t xml:space="preserve">Member shall not engage in harassment of any kind against a resort guest, resort employee, a member of the general public, PSIA-AASI association employees, volunteers, contractors or another member. </w:t>
      </w:r>
    </w:p>
    <w:p w14:paraId="02C25E42" w14:textId="77777777" w:rsidR="00F60A07" w:rsidRDefault="00F60A07">
      <w:pPr>
        <w:pStyle w:val="BodyA"/>
        <w:widowControl/>
        <w:spacing w:after="0" w:line="240" w:lineRule="auto"/>
        <w:rPr>
          <w:rFonts w:ascii="Times New Roman" w:eastAsia="Times New Roman" w:hAnsi="Times New Roman" w:cs="Times New Roman"/>
        </w:rPr>
      </w:pPr>
    </w:p>
    <w:p w14:paraId="75A6C791" w14:textId="77777777" w:rsidR="00F60A07" w:rsidRDefault="00000000">
      <w:pPr>
        <w:pStyle w:val="ListParagraph"/>
        <w:widowControl/>
        <w:numPr>
          <w:ilvl w:val="0"/>
          <w:numId w:val="45"/>
        </w:numPr>
        <w:spacing w:after="0" w:line="240" w:lineRule="auto"/>
        <w:rPr>
          <w:rFonts w:ascii="Times New Roman" w:hAnsi="Times New Roman"/>
        </w:rPr>
      </w:pPr>
      <w:r>
        <w:rPr>
          <w:rFonts w:ascii="Times New Roman" w:hAnsi="Times New Roman"/>
        </w:rPr>
        <w:t xml:space="preserve">Members shall not discriminate against any member or any other person on account of race, religion, age, creed, disability, gender, sexual orientation, or nationality. </w:t>
      </w:r>
    </w:p>
    <w:p w14:paraId="1A42EB5C" w14:textId="77777777" w:rsidR="00F60A07" w:rsidRDefault="00F60A07">
      <w:pPr>
        <w:pStyle w:val="BodyA"/>
        <w:widowControl/>
        <w:spacing w:after="0" w:line="240" w:lineRule="auto"/>
        <w:rPr>
          <w:rFonts w:ascii="Times New Roman" w:eastAsia="Times New Roman" w:hAnsi="Times New Roman" w:cs="Times New Roman"/>
        </w:rPr>
      </w:pPr>
    </w:p>
    <w:p w14:paraId="144BDF33" w14:textId="77777777" w:rsidR="00F60A07" w:rsidRDefault="00000000">
      <w:pPr>
        <w:pStyle w:val="ListParagraph"/>
        <w:widowControl/>
        <w:numPr>
          <w:ilvl w:val="0"/>
          <w:numId w:val="45"/>
        </w:numPr>
        <w:spacing w:after="0" w:line="240" w:lineRule="auto"/>
        <w:rPr>
          <w:rFonts w:ascii="Times New Roman" w:hAnsi="Times New Roman"/>
        </w:rPr>
      </w:pPr>
      <w:r>
        <w:rPr>
          <w:rFonts w:ascii="Times New Roman" w:hAnsi="Times New Roman"/>
        </w:rPr>
        <w:t xml:space="preserve">Members shall not conduct themselves in a manner which would bring discredit to the Association or any Region. </w:t>
      </w:r>
    </w:p>
    <w:p w14:paraId="3DBE5289" w14:textId="77777777" w:rsidR="00F60A07" w:rsidRDefault="00F60A07">
      <w:pPr>
        <w:pStyle w:val="BodyA"/>
        <w:widowControl/>
        <w:spacing w:after="0" w:line="240" w:lineRule="auto"/>
        <w:rPr>
          <w:rFonts w:ascii="Times New Roman" w:eastAsia="Times New Roman" w:hAnsi="Times New Roman" w:cs="Times New Roman"/>
        </w:rPr>
      </w:pPr>
    </w:p>
    <w:p w14:paraId="497135A6" w14:textId="77777777" w:rsidR="00F60A07" w:rsidRDefault="00000000">
      <w:pPr>
        <w:pStyle w:val="ListParagraph"/>
        <w:widowControl/>
        <w:numPr>
          <w:ilvl w:val="0"/>
          <w:numId w:val="45"/>
        </w:numPr>
        <w:spacing w:after="0" w:line="240" w:lineRule="auto"/>
        <w:rPr>
          <w:rFonts w:ascii="Times New Roman" w:hAnsi="Times New Roman"/>
        </w:rPr>
      </w:pPr>
      <w:r>
        <w:rPr>
          <w:rFonts w:ascii="Times New Roman" w:hAnsi="Times New Roman"/>
        </w:rPr>
        <w:t xml:space="preserve">Members shall not abuse any privilege that may be extended as a result of their membership from industry partners such as equipment manufacturers, distributors, retailers, resorts or other professional groups. </w:t>
      </w:r>
    </w:p>
    <w:p w14:paraId="17240004" w14:textId="77777777" w:rsidR="00F60A07" w:rsidRDefault="00F60A07">
      <w:pPr>
        <w:pStyle w:val="BodyA"/>
        <w:widowControl/>
        <w:spacing w:after="0" w:line="240" w:lineRule="auto"/>
        <w:rPr>
          <w:rFonts w:ascii="Times New Roman" w:eastAsia="Times New Roman" w:hAnsi="Times New Roman" w:cs="Times New Roman"/>
        </w:rPr>
      </w:pPr>
    </w:p>
    <w:p w14:paraId="5B2163B5" w14:textId="77777777" w:rsidR="00F60A07" w:rsidRDefault="00000000">
      <w:pPr>
        <w:pStyle w:val="ListParagraph"/>
        <w:widowControl/>
        <w:numPr>
          <w:ilvl w:val="0"/>
          <w:numId w:val="45"/>
        </w:numPr>
        <w:spacing w:after="0" w:line="240" w:lineRule="auto"/>
        <w:rPr>
          <w:rFonts w:ascii="Times New Roman" w:hAnsi="Times New Roman"/>
        </w:rPr>
      </w:pPr>
      <w:r>
        <w:rPr>
          <w:rFonts w:ascii="Times New Roman" w:hAnsi="Times New Roman"/>
        </w:rPr>
        <w:t xml:space="preserve">Members shall not allow the use of their name or likeness in such manner as to misrepresent or otherwise mislead the public concerning any given product or service. </w:t>
      </w:r>
    </w:p>
    <w:p w14:paraId="2AFAF0D2" w14:textId="77777777" w:rsidR="00F60A07" w:rsidRDefault="00F60A07">
      <w:pPr>
        <w:pStyle w:val="BodyA"/>
        <w:widowControl/>
        <w:spacing w:after="0" w:line="240" w:lineRule="auto"/>
        <w:rPr>
          <w:rFonts w:ascii="Times New Roman" w:eastAsia="Times New Roman" w:hAnsi="Times New Roman" w:cs="Times New Roman"/>
        </w:rPr>
      </w:pPr>
    </w:p>
    <w:p w14:paraId="77F56880" w14:textId="77777777" w:rsidR="00F60A07" w:rsidRDefault="00000000">
      <w:pPr>
        <w:pStyle w:val="ListParagraph"/>
        <w:widowControl/>
        <w:numPr>
          <w:ilvl w:val="0"/>
          <w:numId w:val="45"/>
        </w:numPr>
        <w:spacing w:after="0" w:line="240" w:lineRule="auto"/>
        <w:rPr>
          <w:rFonts w:ascii="Times New Roman" w:hAnsi="Times New Roman"/>
        </w:rPr>
      </w:pPr>
      <w:r>
        <w:rPr>
          <w:rFonts w:ascii="Times New Roman" w:hAnsi="Times New Roman"/>
        </w:rPr>
        <w:t xml:space="preserve">Members shall not misrepresent themselves in any way to the organization, for instance, their professional status, competence, or experience. </w:t>
      </w:r>
    </w:p>
    <w:p w14:paraId="1CB6E9E4" w14:textId="77777777" w:rsidR="00F60A07" w:rsidRDefault="00F60A07">
      <w:pPr>
        <w:pStyle w:val="BodyA"/>
        <w:widowControl/>
        <w:spacing w:after="0" w:line="240" w:lineRule="auto"/>
        <w:rPr>
          <w:rFonts w:ascii="Times New Roman" w:eastAsia="Times New Roman" w:hAnsi="Times New Roman" w:cs="Times New Roman"/>
        </w:rPr>
      </w:pPr>
    </w:p>
    <w:p w14:paraId="30379F2E" w14:textId="77777777" w:rsidR="00F60A07" w:rsidRDefault="00000000">
      <w:pPr>
        <w:pStyle w:val="ListParagraph"/>
        <w:widowControl/>
        <w:numPr>
          <w:ilvl w:val="0"/>
          <w:numId w:val="45"/>
        </w:numPr>
        <w:spacing w:after="0" w:line="240" w:lineRule="auto"/>
        <w:rPr>
          <w:rFonts w:ascii="Times New Roman" w:hAnsi="Times New Roman"/>
        </w:rPr>
      </w:pPr>
      <w:r>
        <w:rPr>
          <w:rFonts w:ascii="Times New Roman" w:hAnsi="Times New Roman"/>
        </w:rPr>
        <w:t>Deviation from this Code may result in disciplinary action up to and including the loss of the Member’s credentials, National/Regional membership, or position on the Board of Directors.</w:t>
      </w:r>
    </w:p>
    <w:p w14:paraId="60E268E6" w14:textId="77777777" w:rsidR="00F60A07" w:rsidRDefault="00000000">
      <w:pPr>
        <w:pStyle w:val="BodyA"/>
        <w:widowControl/>
        <w:spacing w:after="0" w:line="240" w:lineRule="auto"/>
      </w:pPr>
      <w:r>
        <w:rPr>
          <w:rFonts w:ascii="Arial Unicode MS" w:hAnsi="Arial Unicode MS"/>
        </w:rPr>
        <w:br w:type="page"/>
      </w:r>
    </w:p>
    <w:p w14:paraId="68DF1A71"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eastAsia="Times New Roman" w:hAnsi="Times New Roman" w:cs="Times New Roman"/>
          <w:position w:val="12"/>
        </w:rPr>
        <w:lastRenderedPageBreak/>
        <w:tab/>
      </w:r>
    </w:p>
    <w:p w14:paraId="5206478D" w14:textId="77777777" w:rsidR="00F60A07" w:rsidRDefault="00000000">
      <w:pPr>
        <w:pStyle w:val="Body"/>
        <w:keepNext/>
        <w:keepLines/>
        <w:widowControl w:val="0"/>
        <w:jc w:val="center"/>
        <w:outlineLvl w:val="0"/>
        <w:rPr>
          <w:rFonts w:eastAsia="Times New Roman" w:cs="Times New Roman"/>
          <w:b/>
          <w:bCs/>
          <w:smallCaps/>
          <w:sz w:val="22"/>
          <w:szCs w:val="22"/>
          <w:u w:val="single"/>
        </w:rPr>
      </w:pPr>
      <w:r>
        <w:rPr>
          <w:rFonts w:eastAsia="Aptos" w:cs="Aptos"/>
          <w:b/>
          <w:bCs/>
          <w:smallCaps/>
          <w:sz w:val="22"/>
          <w:szCs w:val="22"/>
          <w:u w:val="single"/>
        </w:rPr>
        <w:t>PSIA-AASI Procedures For Discipline of Members</w:t>
      </w:r>
    </w:p>
    <w:p w14:paraId="55F3D8A5" w14:textId="77777777" w:rsidR="00F60A07" w:rsidRDefault="00000000">
      <w:pPr>
        <w:pStyle w:val="Body"/>
        <w:keepNext/>
        <w:keepLines/>
        <w:widowControl w:val="0"/>
        <w:jc w:val="center"/>
        <w:outlineLvl w:val="0"/>
        <w:rPr>
          <w:rFonts w:eastAsia="Times New Roman" w:cs="Times New Roman"/>
          <w:b/>
          <w:bCs/>
          <w:smallCaps/>
          <w:sz w:val="22"/>
          <w:szCs w:val="22"/>
          <w:u w:val="single"/>
        </w:rPr>
      </w:pPr>
      <w:r>
        <w:rPr>
          <w:rFonts w:eastAsia="Aptos" w:cs="Aptos"/>
          <w:b/>
          <w:bCs/>
          <w:smallCaps/>
          <w:sz w:val="22"/>
          <w:szCs w:val="22"/>
          <w:u w:val="single"/>
        </w:rPr>
        <w:t>Nationally Approved 10-2025</w:t>
      </w:r>
    </w:p>
    <w:p w14:paraId="06CB056A" w14:textId="77777777" w:rsidR="00F60A07" w:rsidRDefault="00F60A07">
      <w:pPr>
        <w:pStyle w:val="Body"/>
        <w:widowControl w:val="0"/>
        <w:tabs>
          <w:tab w:val="left" w:pos="920"/>
          <w:tab w:val="left" w:pos="921"/>
        </w:tabs>
        <w:ind w:right="848"/>
        <w:jc w:val="both"/>
        <w:rPr>
          <w:sz w:val="22"/>
          <w:szCs w:val="22"/>
        </w:rPr>
      </w:pPr>
    </w:p>
    <w:p w14:paraId="359B7452" w14:textId="77777777" w:rsidR="00F60A07" w:rsidRDefault="00000000">
      <w:pPr>
        <w:pStyle w:val="Body"/>
        <w:widowControl w:val="0"/>
        <w:numPr>
          <w:ilvl w:val="0"/>
          <w:numId w:val="47"/>
        </w:numPr>
        <w:jc w:val="both"/>
        <w:rPr>
          <w:kern w:val="2"/>
          <w:sz w:val="22"/>
          <w:szCs w:val="22"/>
        </w:rPr>
      </w:pPr>
      <w:r>
        <w:rPr>
          <w:b/>
          <w:bCs/>
          <w:sz w:val="22"/>
          <w:szCs w:val="22"/>
        </w:rPr>
        <w:t>General</w:t>
      </w:r>
      <w:r>
        <w:rPr>
          <w:sz w:val="22"/>
          <w:szCs w:val="22"/>
        </w:rPr>
        <w:t>. The following PSIA-AASI Procedures for Discipline of Members (“</w:t>
      </w:r>
      <w:r>
        <w:rPr>
          <w:sz w:val="22"/>
          <w:szCs w:val="22"/>
          <w:lang w:val="nl-NL"/>
        </w:rPr>
        <w:t>Procedures</w:t>
      </w:r>
      <w:r>
        <w:rPr>
          <w:sz w:val="22"/>
          <w:szCs w:val="22"/>
        </w:rPr>
        <w:t>”) have been adopted by the Board of Directors (each, a “Board”) of the Regions (each, a “</w:t>
      </w:r>
      <w:r>
        <w:rPr>
          <w:sz w:val="22"/>
          <w:szCs w:val="22"/>
          <w:lang w:val="it-IT"/>
        </w:rPr>
        <w:t>Region</w:t>
      </w:r>
      <w:r>
        <w:rPr>
          <w:sz w:val="22"/>
          <w:szCs w:val="22"/>
        </w:rPr>
        <w:t>”) (a Board of a Region shall be referred to herein as a “Region Board”) and PSIA-AASI (“</w:t>
      </w:r>
      <w:r>
        <w:rPr>
          <w:sz w:val="22"/>
          <w:szCs w:val="22"/>
          <w:lang w:val="fr-FR"/>
        </w:rPr>
        <w:t>National</w:t>
      </w:r>
      <w:r>
        <w:rPr>
          <w:sz w:val="22"/>
          <w:szCs w:val="22"/>
        </w:rPr>
        <w:t>”) and are designed to set forth the rules and procedures which will be followed for the discipline of members.</w:t>
      </w:r>
    </w:p>
    <w:p w14:paraId="27CA4C33" w14:textId="77777777" w:rsidR="00F60A07" w:rsidRDefault="00F60A07">
      <w:pPr>
        <w:pStyle w:val="Body"/>
        <w:widowControl w:val="0"/>
        <w:ind w:left="720"/>
        <w:rPr>
          <w:b/>
          <w:bCs/>
          <w:sz w:val="22"/>
          <w:szCs w:val="22"/>
        </w:rPr>
      </w:pPr>
    </w:p>
    <w:p w14:paraId="16DA1546" w14:textId="77777777" w:rsidR="00F60A07" w:rsidRDefault="00000000">
      <w:pPr>
        <w:pStyle w:val="Body"/>
        <w:widowControl w:val="0"/>
        <w:numPr>
          <w:ilvl w:val="0"/>
          <w:numId w:val="47"/>
        </w:numPr>
        <w:jc w:val="both"/>
        <w:rPr>
          <w:kern w:val="2"/>
          <w:sz w:val="22"/>
          <w:szCs w:val="22"/>
        </w:rPr>
      </w:pPr>
      <w:r>
        <w:rPr>
          <w:b/>
          <w:bCs/>
          <w:sz w:val="22"/>
          <w:szCs w:val="22"/>
        </w:rPr>
        <w:t>Grounds for Discipline of Members</w:t>
      </w:r>
      <w:r>
        <w:rPr>
          <w:sz w:val="22"/>
          <w:szCs w:val="22"/>
        </w:rPr>
        <w:t>. The following are grounds for discipline of members of the Region:</w:t>
      </w:r>
    </w:p>
    <w:p w14:paraId="476EE29D" w14:textId="77777777" w:rsidR="00F60A07" w:rsidRDefault="00F60A07">
      <w:pPr>
        <w:pStyle w:val="Body"/>
        <w:jc w:val="both"/>
        <w:rPr>
          <w:sz w:val="22"/>
          <w:szCs w:val="22"/>
        </w:rPr>
      </w:pPr>
    </w:p>
    <w:p w14:paraId="03F8861E" w14:textId="77777777" w:rsidR="00F60A07" w:rsidRDefault="00000000">
      <w:pPr>
        <w:pStyle w:val="Body"/>
        <w:widowControl w:val="0"/>
        <w:numPr>
          <w:ilvl w:val="0"/>
          <w:numId w:val="49"/>
        </w:numPr>
        <w:jc w:val="both"/>
        <w:rPr>
          <w:kern w:val="2"/>
          <w:sz w:val="22"/>
          <w:szCs w:val="22"/>
        </w:rPr>
      </w:pPr>
      <w:r>
        <w:rPr>
          <w:sz w:val="22"/>
          <w:szCs w:val="22"/>
        </w:rPr>
        <w:t>Violation of the PSIA-AASI Code of Conduct (“Code”), as it may be amended from time to time.</w:t>
      </w:r>
    </w:p>
    <w:p w14:paraId="703DE1A5" w14:textId="77777777" w:rsidR="00F60A07" w:rsidRDefault="00F60A07">
      <w:pPr>
        <w:pStyle w:val="Body"/>
        <w:widowControl w:val="0"/>
        <w:ind w:left="792"/>
        <w:jc w:val="both"/>
        <w:rPr>
          <w:sz w:val="22"/>
          <w:szCs w:val="22"/>
        </w:rPr>
      </w:pPr>
    </w:p>
    <w:p w14:paraId="1106725A" w14:textId="77777777" w:rsidR="00F60A07" w:rsidRDefault="00000000">
      <w:pPr>
        <w:pStyle w:val="Body"/>
        <w:widowControl w:val="0"/>
        <w:numPr>
          <w:ilvl w:val="0"/>
          <w:numId w:val="49"/>
        </w:numPr>
        <w:jc w:val="both"/>
        <w:rPr>
          <w:kern w:val="2"/>
          <w:sz w:val="22"/>
          <w:szCs w:val="22"/>
        </w:rPr>
      </w:pPr>
      <w:r>
        <w:rPr>
          <w:kern w:val="2"/>
          <w:sz w:val="22"/>
          <w:szCs w:val="22"/>
        </w:rPr>
        <w:t>Failure to follow any material provision of any rules, regulations, policies or procedures adopted by the member’</w:t>
      </w:r>
      <w:r>
        <w:rPr>
          <w:kern w:val="2"/>
          <w:sz w:val="22"/>
          <w:szCs w:val="22"/>
          <w:lang w:val="de-DE"/>
        </w:rPr>
        <w:t xml:space="preserve">s Region (each, a </w:t>
      </w:r>
      <w:r>
        <w:rPr>
          <w:kern w:val="2"/>
          <w:sz w:val="22"/>
          <w:szCs w:val="22"/>
        </w:rPr>
        <w:t>“</w:t>
      </w:r>
      <w:r>
        <w:rPr>
          <w:kern w:val="2"/>
          <w:sz w:val="22"/>
          <w:szCs w:val="22"/>
          <w:lang w:val="de-DE"/>
        </w:rPr>
        <w:t>Rule</w:t>
      </w:r>
      <w:r>
        <w:rPr>
          <w:kern w:val="2"/>
          <w:sz w:val="22"/>
          <w:szCs w:val="22"/>
        </w:rPr>
        <w:t>”), as such rules may be implemented and amended from time to time</w:t>
      </w:r>
      <w:r>
        <w:rPr>
          <w:sz w:val="22"/>
          <w:szCs w:val="22"/>
        </w:rPr>
        <w:t>.</w:t>
      </w:r>
    </w:p>
    <w:p w14:paraId="3F5DA077" w14:textId="77777777" w:rsidR="00F60A07" w:rsidRDefault="00F60A07">
      <w:pPr>
        <w:pStyle w:val="Body"/>
        <w:jc w:val="both"/>
        <w:rPr>
          <w:sz w:val="22"/>
          <w:szCs w:val="22"/>
        </w:rPr>
      </w:pPr>
    </w:p>
    <w:p w14:paraId="05E1D0CC" w14:textId="77777777" w:rsidR="00F60A07" w:rsidRDefault="00000000">
      <w:pPr>
        <w:pStyle w:val="Body"/>
        <w:widowControl w:val="0"/>
        <w:numPr>
          <w:ilvl w:val="0"/>
          <w:numId w:val="49"/>
        </w:numPr>
        <w:jc w:val="both"/>
        <w:rPr>
          <w:kern w:val="2"/>
          <w:sz w:val="22"/>
          <w:szCs w:val="22"/>
        </w:rPr>
      </w:pPr>
      <w:r>
        <w:rPr>
          <w:kern w:val="2"/>
          <w:sz w:val="22"/>
          <w:szCs w:val="22"/>
        </w:rPr>
        <w:t>Failure to cooperate in an investigation of an alleged violation of the Code or Rules or to comply with the conditions of any discipline imposed on the member pursuant to these Procedures.</w:t>
      </w:r>
    </w:p>
    <w:p w14:paraId="4313D43D" w14:textId="77777777" w:rsidR="00F60A07" w:rsidRDefault="00F60A07">
      <w:pPr>
        <w:pStyle w:val="Body"/>
        <w:jc w:val="both"/>
        <w:rPr>
          <w:sz w:val="22"/>
          <w:szCs w:val="22"/>
        </w:rPr>
      </w:pPr>
    </w:p>
    <w:p w14:paraId="6AC1EF7D" w14:textId="77777777" w:rsidR="00F60A07" w:rsidRDefault="00000000">
      <w:pPr>
        <w:pStyle w:val="Body"/>
        <w:widowControl w:val="0"/>
        <w:numPr>
          <w:ilvl w:val="0"/>
          <w:numId w:val="49"/>
        </w:numPr>
        <w:jc w:val="both"/>
        <w:rPr>
          <w:kern w:val="2"/>
          <w:sz w:val="22"/>
          <w:szCs w:val="22"/>
        </w:rPr>
      </w:pPr>
      <w:r>
        <w:rPr>
          <w:sz w:val="22"/>
          <w:szCs w:val="22"/>
        </w:rPr>
        <w:t>Conviction of a member of a felony or agreement to a plea bargain where such member admits to a felony.</w:t>
      </w:r>
    </w:p>
    <w:p w14:paraId="2D0D8B9E" w14:textId="77777777" w:rsidR="00F60A07" w:rsidRDefault="00F60A07">
      <w:pPr>
        <w:pStyle w:val="Body"/>
        <w:jc w:val="both"/>
        <w:rPr>
          <w:sz w:val="22"/>
          <w:szCs w:val="22"/>
        </w:rPr>
      </w:pPr>
    </w:p>
    <w:p w14:paraId="7BB1F3E0" w14:textId="77777777" w:rsidR="00F60A07" w:rsidRDefault="00000000">
      <w:pPr>
        <w:pStyle w:val="Body"/>
        <w:jc w:val="both"/>
        <w:rPr>
          <w:rFonts w:eastAsia="Times New Roman" w:cs="Times New Roman"/>
          <w:sz w:val="22"/>
          <w:szCs w:val="22"/>
        </w:rPr>
      </w:pPr>
      <w:r>
        <w:rPr>
          <w:rFonts w:eastAsia="Aptos" w:cs="Aptos"/>
          <w:kern w:val="2"/>
          <w:sz w:val="22"/>
          <w:szCs w:val="22"/>
        </w:rPr>
        <w:t>The foregoing constitutes a non-exclusive list of grounds for discipline. Other acts or omissions that constitute unprofessional misconduct or that bring (or reasonably could bring) a Region or PSIA-AASI into disrepute or impair the goodwill of the Region or PSIA-AASI, as determined by the member’s Region Board, may also constitute grounds for discipline.</w:t>
      </w:r>
    </w:p>
    <w:p w14:paraId="74E5E384" w14:textId="77777777" w:rsidR="00F60A07" w:rsidRDefault="00F60A07">
      <w:pPr>
        <w:pStyle w:val="Body"/>
        <w:ind w:right="892"/>
        <w:jc w:val="both"/>
        <w:rPr>
          <w:sz w:val="22"/>
          <w:szCs w:val="22"/>
        </w:rPr>
      </w:pPr>
    </w:p>
    <w:p w14:paraId="325624A2" w14:textId="77777777" w:rsidR="00F60A07" w:rsidRDefault="00000000">
      <w:pPr>
        <w:pStyle w:val="Body"/>
        <w:widowControl w:val="0"/>
        <w:numPr>
          <w:ilvl w:val="0"/>
          <w:numId w:val="50"/>
        </w:numPr>
        <w:jc w:val="both"/>
        <w:rPr>
          <w:b/>
          <w:bCs/>
          <w:kern w:val="2"/>
          <w:sz w:val="22"/>
          <w:szCs w:val="22"/>
          <w:lang w:val="it-IT"/>
        </w:rPr>
      </w:pPr>
      <w:r>
        <w:rPr>
          <w:b/>
          <w:bCs/>
          <w:sz w:val="22"/>
          <w:szCs w:val="22"/>
          <w:lang w:val="it-IT"/>
        </w:rPr>
        <w:t>Procedure</w:t>
      </w:r>
      <w:r>
        <w:rPr>
          <w:sz w:val="22"/>
          <w:szCs w:val="22"/>
        </w:rPr>
        <w:t xml:space="preserve">. The following procedure shall be followed by the Region in the discipline of its members. </w:t>
      </w:r>
    </w:p>
    <w:p w14:paraId="2DC82110" w14:textId="77777777" w:rsidR="00F60A07" w:rsidRDefault="00F60A07">
      <w:pPr>
        <w:pStyle w:val="Body"/>
        <w:widowControl w:val="0"/>
        <w:tabs>
          <w:tab w:val="left" w:pos="920"/>
          <w:tab w:val="left" w:pos="921"/>
        </w:tabs>
        <w:ind w:left="360" w:right="848"/>
        <w:jc w:val="both"/>
        <w:rPr>
          <w:b/>
          <w:bCs/>
          <w:sz w:val="22"/>
          <w:szCs w:val="22"/>
        </w:rPr>
      </w:pPr>
    </w:p>
    <w:p w14:paraId="71A91DDA" w14:textId="77777777" w:rsidR="00F60A07" w:rsidRDefault="00000000">
      <w:pPr>
        <w:pStyle w:val="Body"/>
        <w:widowControl w:val="0"/>
        <w:numPr>
          <w:ilvl w:val="0"/>
          <w:numId w:val="52"/>
        </w:numPr>
        <w:jc w:val="both"/>
        <w:rPr>
          <w:kern w:val="2"/>
          <w:sz w:val="22"/>
          <w:szCs w:val="22"/>
        </w:rPr>
      </w:pPr>
      <w:r>
        <w:rPr>
          <w:sz w:val="22"/>
          <w:szCs w:val="22"/>
        </w:rPr>
        <w:t>Complaint Process</w:t>
      </w:r>
    </w:p>
    <w:p w14:paraId="7FEB397D" w14:textId="77777777" w:rsidR="00F60A07" w:rsidRDefault="00F60A07">
      <w:pPr>
        <w:pStyle w:val="Body"/>
        <w:jc w:val="both"/>
        <w:rPr>
          <w:sz w:val="22"/>
          <w:szCs w:val="22"/>
        </w:rPr>
      </w:pPr>
    </w:p>
    <w:p w14:paraId="7E097601" w14:textId="77777777" w:rsidR="00F60A07" w:rsidRDefault="00000000">
      <w:pPr>
        <w:pStyle w:val="Body"/>
        <w:widowControl w:val="0"/>
        <w:numPr>
          <w:ilvl w:val="0"/>
          <w:numId w:val="54"/>
        </w:numPr>
        <w:jc w:val="both"/>
        <w:rPr>
          <w:kern w:val="2"/>
          <w:sz w:val="22"/>
          <w:szCs w:val="22"/>
        </w:rPr>
      </w:pPr>
      <w:r>
        <w:rPr>
          <w:kern w:val="2"/>
          <w:sz w:val="22"/>
          <w:szCs w:val="22"/>
        </w:rPr>
        <w:t xml:space="preserve">Member discipline shall be initiated by filing a complaint for discipline (“Complaint”) against a member.  Anyone may submit a Complaint, including an </w:t>
      </w:r>
      <w:r>
        <w:rPr>
          <w:sz w:val="22"/>
          <w:szCs w:val="22"/>
        </w:rPr>
        <w:t>officer, member or staff member of the Region, National, or any outside person or organization.</w:t>
      </w:r>
    </w:p>
    <w:p w14:paraId="4C00FF78" w14:textId="77777777" w:rsidR="00F60A07" w:rsidRDefault="00F60A07">
      <w:pPr>
        <w:pStyle w:val="ListParagraph"/>
        <w:widowControl/>
        <w:spacing w:after="0" w:line="259" w:lineRule="auto"/>
        <w:rPr>
          <w:rFonts w:ascii="Times New Roman" w:eastAsia="Times New Roman" w:hAnsi="Times New Roman" w:cs="Times New Roman"/>
        </w:rPr>
      </w:pPr>
    </w:p>
    <w:p w14:paraId="5D558937" w14:textId="77777777" w:rsidR="00F60A07" w:rsidRDefault="00000000">
      <w:pPr>
        <w:pStyle w:val="Body"/>
        <w:widowControl w:val="0"/>
        <w:numPr>
          <w:ilvl w:val="0"/>
          <w:numId w:val="54"/>
        </w:numPr>
        <w:jc w:val="both"/>
        <w:rPr>
          <w:kern w:val="2"/>
          <w:sz w:val="22"/>
          <w:szCs w:val="22"/>
        </w:rPr>
      </w:pPr>
      <w:r>
        <w:rPr>
          <w:sz w:val="22"/>
          <w:szCs w:val="22"/>
        </w:rPr>
        <w:t xml:space="preserve">A Complaint must be in writing, identify the name of complainant, provide the complainant’s contact information (mailing address, phone, and email), and include sufficient factual background to establish grounds for initiating disciplinary proceedings against a member.  If the complainant alleges that the member has violated a Code provision or Rule or has engaged in other conduct that would provide grounds for discipline, the complainant should identify each Rule, Code provision, or grounds.  </w:t>
      </w:r>
    </w:p>
    <w:p w14:paraId="357DEF07" w14:textId="77777777" w:rsidR="00F60A07" w:rsidRDefault="00F60A07">
      <w:pPr>
        <w:pStyle w:val="Body"/>
        <w:jc w:val="both"/>
        <w:rPr>
          <w:sz w:val="22"/>
          <w:szCs w:val="22"/>
        </w:rPr>
      </w:pPr>
    </w:p>
    <w:p w14:paraId="3B47B689" w14:textId="77777777" w:rsidR="00F60A07" w:rsidRDefault="00000000">
      <w:pPr>
        <w:pStyle w:val="Body"/>
        <w:widowControl w:val="0"/>
        <w:numPr>
          <w:ilvl w:val="0"/>
          <w:numId w:val="54"/>
        </w:numPr>
        <w:jc w:val="both"/>
        <w:rPr>
          <w:kern w:val="2"/>
          <w:sz w:val="22"/>
          <w:szCs w:val="22"/>
        </w:rPr>
      </w:pPr>
      <w:r>
        <w:rPr>
          <w:sz w:val="22"/>
          <w:szCs w:val="22"/>
        </w:rPr>
        <w:t>A Complaint shall be directed to the attention of the Executive Director/CEO (“Executive) of the member’s Region. If a Complaint is against the Executive, the Complaint shall be directed to the attention of the Chair of Region Board, who shall assume the role of the Executive for purposes of these Procedures.</w:t>
      </w:r>
    </w:p>
    <w:p w14:paraId="49327B30" w14:textId="77777777" w:rsidR="00F60A07" w:rsidRDefault="00F60A07">
      <w:pPr>
        <w:pStyle w:val="Body"/>
        <w:widowControl w:val="0"/>
        <w:tabs>
          <w:tab w:val="left" w:pos="2072"/>
          <w:tab w:val="left" w:pos="2073"/>
        </w:tabs>
        <w:jc w:val="both"/>
        <w:rPr>
          <w:sz w:val="22"/>
          <w:szCs w:val="22"/>
        </w:rPr>
      </w:pPr>
    </w:p>
    <w:p w14:paraId="30ACBCFA" w14:textId="77777777" w:rsidR="00F60A07" w:rsidRDefault="00000000">
      <w:pPr>
        <w:pStyle w:val="Body"/>
        <w:widowControl w:val="0"/>
        <w:numPr>
          <w:ilvl w:val="0"/>
          <w:numId w:val="54"/>
        </w:numPr>
        <w:jc w:val="both"/>
        <w:rPr>
          <w:kern w:val="2"/>
          <w:sz w:val="22"/>
          <w:szCs w:val="22"/>
        </w:rPr>
      </w:pPr>
      <w:r>
        <w:rPr>
          <w:sz w:val="22"/>
          <w:szCs w:val="22"/>
        </w:rPr>
        <w:t>If a Region receives a Complaint regarding a member of another Region, the receiving Region shall promptly forward the Complaint to the member’</w:t>
      </w:r>
      <w:r>
        <w:rPr>
          <w:sz w:val="22"/>
          <w:szCs w:val="22"/>
          <w:lang w:val="it-IT"/>
        </w:rPr>
        <w:t xml:space="preserve">s Region. </w:t>
      </w:r>
    </w:p>
    <w:p w14:paraId="6DDA82CE" w14:textId="77777777" w:rsidR="00F60A07" w:rsidRDefault="00F60A07">
      <w:pPr>
        <w:pStyle w:val="Body"/>
        <w:widowControl w:val="0"/>
        <w:jc w:val="both"/>
        <w:rPr>
          <w:sz w:val="22"/>
          <w:szCs w:val="22"/>
        </w:rPr>
      </w:pPr>
    </w:p>
    <w:p w14:paraId="72D91DAE" w14:textId="77777777" w:rsidR="00F60A07" w:rsidRDefault="00000000">
      <w:pPr>
        <w:pStyle w:val="Body"/>
        <w:widowControl w:val="0"/>
        <w:numPr>
          <w:ilvl w:val="0"/>
          <w:numId w:val="54"/>
        </w:numPr>
        <w:jc w:val="both"/>
        <w:rPr>
          <w:kern w:val="2"/>
          <w:sz w:val="22"/>
          <w:szCs w:val="22"/>
        </w:rPr>
      </w:pPr>
      <w:r>
        <w:rPr>
          <w:sz w:val="22"/>
          <w:szCs w:val="22"/>
        </w:rPr>
        <w:lastRenderedPageBreak/>
        <w:t>Should a complainant need to amend a Complaint, the complainant shall promptly provide such amendment in writing.</w:t>
      </w:r>
    </w:p>
    <w:p w14:paraId="0E549E5D" w14:textId="77777777" w:rsidR="00F60A07" w:rsidRDefault="00F60A07">
      <w:pPr>
        <w:pStyle w:val="ListParagraph"/>
        <w:widowControl/>
        <w:spacing w:after="0" w:line="259" w:lineRule="auto"/>
        <w:rPr>
          <w:rFonts w:ascii="Times New Roman" w:eastAsia="Times New Roman" w:hAnsi="Times New Roman" w:cs="Times New Roman"/>
        </w:rPr>
      </w:pPr>
    </w:p>
    <w:p w14:paraId="5F4C1CE4" w14:textId="77777777" w:rsidR="00F60A07" w:rsidRDefault="00000000">
      <w:pPr>
        <w:pStyle w:val="Body"/>
        <w:widowControl w:val="0"/>
        <w:numPr>
          <w:ilvl w:val="0"/>
          <w:numId w:val="55"/>
        </w:numPr>
        <w:jc w:val="both"/>
        <w:rPr>
          <w:kern w:val="2"/>
          <w:sz w:val="22"/>
          <w:szCs w:val="22"/>
        </w:rPr>
      </w:pPr>
      <w:r>
        <w:rPr>
          <w:sz w:val="22"/>
          <w:szCs w:val="22"/>
        </w:rPr>
        <w:t xml:space="preserve">Investigative Process </w:t>
      </w:r>
    </w:p>
    <w:p w14:paraId="05FD3F22" w14:textId="77777777" w:rsidR="00F60A07" w:rsidRDefault="00F60A07">
      <w:pPr>
        <w:pStyle w:val="Body"/>
        <w:jc w:val="both"/>
        <w:rPr>
          <w:sz w:val="22"/>
          <w:szCs w:val="22"/>
        </w:rPr>
      </w:pPr>
    </w:p>
    <w:p w14:paraId="5F6BA8D5" w14:textId="77777777" w:rsidR="00F60A07" w:rsidRDefault="00000000">
      <w:pPr>
        <w:pStyle w:val="ListParagraph"/>
        <w:widowControl/>
        <w:numPr>
          <w:ilvl w:val="0"/>
          <w:numId w:val="57"/>
        </w:numPr>
        <w:spacing w:after="160" w:line="259" w:lineRule="auto"/>
        <w:rPr>
          <w:rFonts w:ascii="Times New Roman" w:hAnsi="Times New Roman"/>
          <w:kern w:val="2"/>
        </w:rPr>
      </w:pPr>
      <w:r>
        <w:rPr>
          <w:rFonts w:ascii="Times New Roman" w:hAnsi="Times New Roman"/>
        </w:rPr>
        <w:t xml:space="preserve">The Executive shall be responsible for investigating a Complaint.  The Executive may delegate investigative authority to a Region staff member or other appropriate party, including an outside investigator. However, such delegate shall only have authority to make recommendations to the Executive as to whether Disciplinary Action is warranted.   </w:t>
      </w:r>
    </w:p>
    <w:p w14:paraId="4038D709" w14:textId="77777777" w:rsidR="00F60A07" w:rsidRDefault="00000000">
      <w:pPr>
        <w:pStyle w:val="Body"/>
        <w:widowControl w:val="0"/>
        <w:numPr>
          <w:ilvl w:val="0"/>
          <w:numId w:val="57"/>
        </w:numPr>
        <w:jc w:val="both"/>
        <w:rPr>
          <w:kern w:val="2"/>
          <w:sz w:val="22"/>
          <w:szCs w:val="22"/>
        </w:rPr>
      </w:pPr>
      <w:r>
        <w:rPr>
          <w:sz w:val="22"/>
          <w:szCs w:val="22"/>
        </w:rPr>
        <w:t>The Executive has the investigative authority to:</w:t>
      </w:r>
    </w:p>
    <w:p w14:paraId="5F9E3E13" w14:textId="77777777" w:rsidR="00F60A07" w:rsidRDefault="00F60A07">
      <w:pPr>
        <w:pStyle w:val="Body"/>
        <w:widowControl w:val="0"/>
        <w:ind w:left="1512"/>
        <w:jc w:val="both"/>
        <w:rPr>
          <w:sz w:val="22"/>
          <w:szCs w:val="22"/>
        </w:rPr>
      </w:pPr>
    </w:p>
    <w:p w14:paraId="54C03585" w14:textId="77777777" w:rsidR="00F60A07" w:rsidRDefault="00000000">
      <w:pPr>
        <w:pStyle w:val="Body"/>
        <w:widowControl w:val="0"/>
        <w:numPr>
          <w:ilvl w:val="3"/>
          <w:numId w:val="59"/>
        </w:numPr>
        <w:ind w:right="881"/>
        <w:jc w:val="both"/>
        <w:rPr>
          <w:kern w:val="2"/>
          <w:sz w:val="22"/>
          <w:szCs w:val="22"/>
        </w:rPr>
      </w:pPr>
      <w:r>
        <w:rPr>
          <w:sz w:val="22"/>
          <w:szCs w:val="22"/>
        </w:rPr>
        <w:t xml:space="preserve">Collect facts and evidence relevant to the Complaint, including by interviewing the member and other witnesses and obtaining relevant evidence.  </w:t>
      </w:r>
    </w:p>
    <w:p w14:paraId="6CD20841" w14:textId="77777777" w:rsidR="00F60A07" w:rsidRDefault="00F60A07">
      <w:pPr>
        <w:pStyle w:val="Body"/>
        <w:widowControl w:val="0"/>
        <w:tabs>
          <w:tab w:val="left" w:pos="2792"/>
          <w:tab w:val="left" w:pos="2793"/>
        </w:tabs>
        <w:ind w:right="881"/>
        <w:jc w:val="both"/>
        <w:rPr>
          <w:sz w:val="22"/>
          <w:szCs w:val="22"/>
        </w:rPr>
      </w:pPr>
    </w:p>
    <w:p w14:paraId="509396C1" w14:textId="77777777" w:rsidR="00F60A07" w:rsidRDefault="00000000">
      <w:pPr>
        <w:pStyle w:val="Body"/>
        <w:widowControl w:val="0"/>
        <w:numPr>
          <w:ilvl w:val="3"/>
          <w:numId w:val="59"/>
        </w:numPr>
        <w:jc w:val="both"/>
        <w:rPr>
          <w:kern w:val="2"/>
          <w:sz w:val="22"/>
          <w:szCs w:val="22"/>
        </w:rPr>
      </w:pPr>
      <w:r>
        <w:rPr>
          <w:sz w:val="22"/>
          <w:szCs w:val="22"/>
        </w:rPr>
        <w:t>Determine the merits of the Complaint.</w:t>
      </w:r>
    </w:p>
    <w:p w14:paraId="490B4EBE" w14:textId="77777777" w:rsidR="00F60A07" w:rsidRDefault="00F60A07">
      <w:pPr>
        <w:pStyle w:val="ListParagraph"/>
        <w:widowControl/>
        <w:spacing w:after="160" w:line="259" w:lineRule="auto"/>
        <w:rPr>
          <w:rFonts w:ascii="Times New Roman" w:eastAsia="Times New Roman" w:hAnsi="Times New Roman" w:cs="Times New Roman"/>
        </w:rPr>
      </w:pPr>
    </w:p>
    <w:p w14:paraId="51D8A6B0" w14:textId="77777777" w:rsidR="00F60A07" w:rsidRDefault="00000000">
      <w:pPr>
        <w:pStyle w:val="Body"/>
        <w:widowControl w:val="0"/>
        <w:numPr>
          <w:ilvl w:val="3"/>
          <w:numId w:val="59"/>
        </w:numPr>
        <w:jc w:val="both"/>
        <w:rPr>
          <w:kern w:val="2"/>
          <w:sz w:val="22"/>
          <w:szCs w:val="22"/>
        </w:rPr>
      </w:pPr>
      <w:r>
        <w:rPr>
          <w:sz w:val="22"/>
          <w:szCs w:val="22"/>
        </w:rPr>
        <w:t>Determine whether Disciplinary Action is warranted.</w:t>
      </w:r>
    </w:p>
    <w:p w14:paraId="7F7F9BB4" w14:textId="77777777" w:rsidR="00F60A07" w:rsidRDefault="00F60A07">
      <w:pPr>
        <w:pStyle w:val="Body"/>
        <w:jc w:val="both"/>
        <w:rPr>
          <w:sz w:val="22"/>
          <w:szCs w:val="22"/>
        </w:rPr>
      </w:pPr>
    </w:p>
    <w:p w14:paraId="5D854C90" w14:textId="77777777" w:rsidR="00F60A07" w:rsidRDefault="00000000">
      <w:pPr>
        <w:pStyle w:val="ListParagraph"/>
        <w:widowControl/>
        <w:numPr>
          <w:ilvl w:val="0"/>
          <w:numId w:val="60"/>
        </w:numPr>
        <w:spacing w:after="160" w:line="259" w:lineRule="auto"/>
        <w:rPr>
          <w:rFonts w:ascii="Times New Roman" w:hAnsi="Times New Roman"/>
          <w:kern w:val="2"/>
        </w:rPr>
      </w:pPr>
      <w:r>
        <w:rPr>
          <w:rFonts w:ascii="Times New Roman" w:hAnsi="Times New Roman"/>
        </w:rPr>
        <w:t xml:space="preserve">Prior to reaching any conclusion that Disciplinary Action is warranted, the Executive must afford the accused member an opportunity to provide mitigating or exculpatory evidence.  </w:t>
      </w:r>
    </w:p>
    <w:p w14:paraId="5DD71A09" w14:textId="77777777" w:rsidR="00F60A07" w:rsidRDefault="00000000">
      <w:pPr>
        <w:pStyle w:val="ListParagraph"/>
        <w:widowControl/>
        <w:numPr>
          <w:ilvl w:val="0"/>
          <w:numId w:val="57"/>
        </w:numPr>
        <w:spacing w:after="160" w:line="259" w:lineRule="auto"/>
        <w:rPr>
          <w:rFonts w:ascii="Times New Roman" w:hAnsi="Times New Roman"/>
          <w:kern w:val="2"/>
        </w:rPr>
      </w:pPr>
      <w:r>
        <w:rPr>
          <w:rFonts w:ascii="Times New Roman" w:hAnsi="Times New Roman"/>
        </w:rPr>
        <w:t xml:space="preserve">Upon completion of an investigation, the Executive shall prepare a report summarizing the allegations of the Complaint, the investigation process, the Executive’s findings and conclusions, and the Executive’s determination as to whether and what Disciplinary Action is warranted.  </w:t>
      </w:r>
    </w:p>
    <w:p w14:paraId="200EB06D" w14:textId="77777777" w:rsidR="00F60A07" w:rsidRDefault="00000000">
      <w:pPr>
        <w:pStyle w:val="ListParagraph"/>
        <w:widowControl/>
        <w:numPr>
          <w:ilvl w:val="0"/>
          <w:numId w:val="57"/>
        </w:numPr>
        <w:spacing w:after="160" w:line="259" w:lineRule="auto"/>
        <w:rPr>
          <w:rFonts w:ascii="Times New Roman" w:hAnsi="Times New Roman"/>
          <w:kern w:val="2"/>
        </w:rPr>
      </w:pPr>
      <w:r>
        <w:rPr>
          <w:rFonts w:ascii="Times New Roman" w:hAnsi="Times New Roman"/>
        </w:rPr>
        <w:t xml:space="preserve">If the Executive determines that the Complaint is not supported or that it has been resolved such that no Disciplinary Action is warranted, the Executive may dismiss the Complaint or close the case.           </w:t>
      </w:r>
    </w:p>
    <w:p w14:paraId="6E930150" w14:textId="77777777" w:rsidR="00F60A07" w:rsidRDefault="00F60A07">
      <w:pPr>
        <w:pStyle w:val="ListParagraph"/>
        <w:widowControl/>
        <w:spacing w:after="160" w:line="259" w:lineRule="auto"/>
        <w:rPr>
          <w:rFonts w:ascii="Times New Roman" w:eastAsia="Times New Roman" w:hAnsi="Times New Roman" w:cs="Times New Roman"/>
        </w:rPr>
      </w:pPr>
    </w:p>
    <w:p w14:paraId="18A6515A" w14:textId="77777777" w:rsidR="00F60A07" w:rsidRDefault="00000000">
      <w:pPr>
        <w:pStyle w:val="ListParagraph"/>
        <w:numPr>
          <w:ilvl w:val="0"/>
          <w:numId w:val="63"/>
        </w:numPr>
        <w:spacing w:after="0" w:line="240" w:lineRule="auto"/>
        <w:jc w:val="both"/>
        <w:rPr>
          <w:rFonts w:ascii="Times New Roman" w:hAnsi="Times New Roman"/>
          <w:kern w:val="2"/>
        </w:rPr>
      </w:pPr>
      <w:r>
        <w:rPr>
          <w:rFonts w:ascii="Times New Roman" w:hAnsi="Times New Roman"/>
        </w:rPr>
        <w:t xml:space="preserve">Provisional Suspension </w:t>
      </w:r>
    </w:p>
    <w:p w14:paraId="3F8BA3C4" w14:textId="77777777" w:rsidR="00F60A07" w:rsidRDefault="00F60A07">
      <w:pPr>
        <w:pStyle w:val="ListParagraph"/>
        <w:tabs>
          <w:tab w:val="left" w:pos="2072"/>
          <w:tab w:val="left" w:pos="2073"/>
        </w:tabs>
        <w:spacing w:after="0" w:line="240" w:lineRule="auto"/>
        <w:jc w:val="both"/>
        <w:rPr>
          <w:rFonts w:ascii="Times New Roman" w:eastAsia="Times New Roman" w:hAnsi="Times New Roman" w:cs="Times New Roman"/>
        </w:rPr>
      </w:pPr>
    </w:p>
    <w:p w14:paraId="6B166746" w14:textId="77777777" w:rsidR="00F60A07" w:rsidRDefault="00000000">
      <w:pPr>
        <w:pStyle w:val="ListParagraph"/>
        <w:numPr>
          <w:ilvl w:val="0"/>
          <w:numId w:val="65"/>
        </w:numPr>
        <w:spacing w:after="0" w:line="240" w:lineRule="auto"/>
        <w:jc w:val="both"/>
        <w:rPr>
          <w:rFonts w:ascii="Times New Roman" w:hAnsi="Times New Roman"/>
          <w:kern w:val="2"/>
        </w:rPr>
      </w:pPr>
      <w:r>
        <w:rPr>
          <w:rFonts w:ascii="Times New Roman" w:hAnsi="Times New Roman"/>
        </w:rPr>
        <w:t xml:space="preserve">To protect the complainant, other members, and the integrity of the Executive’s investigation, the Executive may temporarily suspend the membership of an accused member until completion of the Executive’s investigation or exhaustion of any appeal period.  </w:t>
      </w:r>
    </w:p>
    <w:p w14:paraId="5584D6CC" w14:textId="77777777" w:rsidR="00F60A07" w:rsidRDefault="00F60A07">
      <w:pPr>
        <w:pStyle w:val="Default"/>
        <w:widowControl/>
        <w:spacing w:after="0" w:line="240" w:lineRule="auto"/>
        <w:rPr>
          <w:rFonts w:ascii="Times New Roman" w:eastAsia="Times New Roman" w:hAnsi="Times New Roman" w:cs="Times New Roman"/>
          <w14:textOutline w14:w="0" w14:cap="flat" w14:cmpd="sng" w14:algn="ctr">
            <w14:noFill/>
            <w14:prstDash w14:val="solid"/>
            <w14:bevel/>
          </w14:textOutline>
        </w:rPr>
      </w:pPr>
    </w:p>
    <w:p w14:paraId="64313F60" w14:textId="77777777" w:rsidR="00F60A07" w:rsidRDefault="00000000">
      <w:pPr>
        <w:pStyle w:val="Body"/>
        <w:widowControl w:val="0"/>
        <w:numPr>
          <w:ilvl w:val="0"/>
          <w:numId w:val="66"/>
        </w:numPr>
        <w:jc w:val="both"/>
        <w:rPr>
          <w:b/>
          <w:bCs/>
          <w:kern w:val="2"/>
          <w:sz w:val="22"/>
          <w:szCs w:val="22"/>
        </w:rPr>
      </w:pPr>
      <w:r>
        <w:rPr>
          <w:b/>
          <w:bCs/>
          <w:sz w:val="22"/>
          <w:szCs w:val="22"/>
        </w:rPr>
        <w:t>Disciplinary Action</w:t>
      </w:r>
      <w:r>
        <w:rPr>
          <w:sz w:val="22"/>
          <w:szCs w:val="22"/>
        </w:rPr>
        <w:t xml:space="preserve">. </w:t>
      </w:r>
    </w:p>
    <w:p w14:paraId="50593BF6" w14:textId="77777777" w:rsidR="00F60A07" w:rsidRDefault="00F60A07">
      <w:pPr>
        <w:pStyle w:val="Body"/>
        <w:widowControl w:val="0"/>
        <w:tabs>
          <w:tab w:val="left" w:pos="920"/>
          <w:tab w:val="left" w:pos="921"/>
        </w:tabs>
        <w:ind w:left="360"/>
        <w:jc w:val="both"/>
        <w:rPr>
          <w:b/>
          <w:bCs/>
          <w:sz w:val="22"/>
          <w:szCs w:val="22"/>
        </w:rPr>
      </w:pPr>
    </w:p>
    <w:p w14:paraId="0A5E3066" w14:textId="77777777" w:rsidR="00F60A07" w:rsidRDefault="00000000">
      <w:pPr>
        <w:pStyle w:val="Body"/>
        <w:widowControl w:val="0"/>
        <w:numPr>
          <w:ilvl w:val="0"/>
          <w:numId w:val="67"/>
        </w:numPr>
        <w:jc w:val="both"/>
        <w:rPr>
          <w:b/>
          <w:bCs/>
          <w:kern w:val="2"/>
          <w:sz w:val="22"/>
          <w:szCs w:val="22"/>
        </w:rPr>
      </w:pPr>
      <w:r>
        <w:rPr>
          <w:sz w:val="22"/>
          <w:szCs w:val="22"/>
        </w:rPr>
        <w:t>Following the completion of an investigation, if the Executive determines that disciplinary action is warranted, the Executive has the authority to impose any of the following disciplinary action against a member (“Disciplinary Action”):</w:t>
      </w:r>
    </w:p>
    <w:p w14:paraId="5A737F56" w14:textId="77777777" w:rsidR="00F60A07" w:rsidRDefault="00F60A07">
      <w:pPr>
        <w:pStyle w:val="Body"/>
        <w:widowControl w:val="0"/>
        <w:tabs>
          <w:tab w:val="left" w:pos="720"/>
        </w:tabs>
        <w:ind w:left="792"/>
        <w:jc w:val="both"/>
        <w:rPr>
          <w:b/>
          <w:bCs/>
          <w:sz w:val="22"/>
          <w:szCs w:val="22"/>
        </w:rPr>
      </w:pPr>
    </w:p>
    <w:p w14:paraId="1BE8EE9F" w14:textId="77777777" w:rsidR="00F60A07" w:rsidRDefault="00000000">
      <w:pPr>
        <w:pStyle w:val="ListParagraph"/>
        <w:numPr>
          <w:ilvl w:val="0"/>
          <w:numId w:val="69"/>
        </w:numPr>
        <w:spacing w:after="0" w:line="240" w:lineRule="auto"/>
        <w:jc w:val="both"/>
        <w:rPr>
          <w:rFonts w:ascii="Times New Roman" w:hAnsi="Times New Roman"/>
          <w:b/>
          <w:bCs/>
          <w:kern w:val="2"/>
        </w:rPr>
      </w:pPr>
      <w:r>
        <w:rPr>
          <w:rFonts w:ascii="Times New Roman" w:hAnsi="Times New Roman"/>
          <w:u w:val="single"/>
        </w:rPr>
        <w:t>Letter of warning or reprimand</w:t>
      </w:r>
      <w:r>
        <w:rPr>
          <w:rFonts w:ascii="Times New Roman" w:hAnsi="Times New Roman"/>
        </w:rPr>
        <w:t xml:space="preserve">.  A letter of warning or reprimand carries with it no loss of membership or membership rights. The purpose is to place a member on notice that particular action is not condoned and to cease engaging in such conduct. </w:t>
      </w:r>
    </w:p>
    <w:p w14:paraId="5216FE36" w14:textId="77777777" w:rsidR="00F60A07" w:rsidRDefault="00F60A07">
      <w:pPr>
        <w:pStyle w:val="ListParagraph"/>
        <w:tabs>
          <w:tab w:val="left" w:pos="720"/>
          <w:tab w:val="left" w:pos="1530"/>
        </w:tabs>
        <w:spacing w:after="0" w:line="240" w:lineRule="auto"/>
        <w:ind w:left="1530" w:hanging="810"/>
        <w:jc w:val="both"/>
        <w:rPr>
          <w:rFonts w:ascii="Times New Roman" w:eastAsia="Times New Roman" w:hAnsi="Times New Roman" w:cs="Times New Roman"/>
          <w:b/>
          <w:bCs/>
          <w:u w:val="single"/>
        </w:rPr>
      </w:pPr>
    </w:p>
    <w:p w14:paraId="57233D26" w14:textId="77777777" w:rsidR="00F60A07" w:rsidRDefault="00000000">
      <w:pPr>
        <w:pStyle w:val="ListParagraph"/>
        <w:numPr>
          <w:ilvl w:val="0"/>
          <w:numId w:val="69"/>
        </w:numPr>
        <w:spacing w:after="0" w:line="240" w:lineRule="auto"/>
        <w:jc w:val="both"/>
        <w:rPr>
          <w:rFonts w:ascii="Times New Roman" w:hAnsi="Times New Roman"/>
          <w:b/>
          <w:bCs/>
          <w:kern w:val="2"/>
        </w:rPr>
      </w:pPr>
      <w:r>
        <w:rPr>
          <w:rFonts w:ascii="Times New Roman" w:hAnsi="Times New Roman"/>
          <w:u w:val="single"/>
        </w:rPr>
        <w:lastRenderedPageBreak/>
        <w:t>Probation.</w:t>
      </w:r>
      <w:r>
        <w:rPr>
          <w:rFonts w:ascii="Times New Roman" w:hAnsi="Times New Roman"/>
        </w:rPr>
        <w:t xml:space="preserve">  Probation is more serious than a letter of warning or reprimand and serves as notice to the member that the conduct is contrary to the requirements of membership and grounds for more serious discipline should the conduct continue. Probation shall be imposed for a specified period of not more than one year and with, or without, loss of full membership privileges.  Probation may include other reasonable conditions as a condition of probationary status.</w:t>
      </w:r>
    </w:p>
    <w:p w14:paraId="7DEDCB58" w14:textId="77777777" w:rsidR="00F60A07" w:rsidRDefault="00F60A07">
      <w:pPr>
        <w:pStyle w:val="ListParagraph"/>
        <w:widowControl/>
        <w:tabs>
          <w:tab w:val="left" w:pos="1530"/>
        </w:tabs>
        <w:spacing w:after="160" w:line="259" w:lineRule="auto"/>
        <w:ind w:left="1530" w:hanging="810"/>
        <w:rPr>
          <w:rFonts w:ascii="Times New Roman" w:eastAsia="Times New Roman" w:hAnsi="Times New Roman" w:cs="Times New Roman"/>
        </w:rPr>
      </w:pPr>
    </w:p>
    <w:p w14:paraId="269EE86E" w14:textId="77777777" w:rsidR="00F60A07" w:rsidRDefault="00000000">
      <w:pPr>
        <w:pStyle w:val="ListParagraph"/>
        <w:numPr>
          <w:ilvl w:val="0"/>
          <w:numId w:val="69"/>
        </w:numPr>
        <w:spacing w:after="0" w:line="240" w:lineRule="auto"/>
        <w:jc w:val="both"/>
        <w:rPr>
          <w:rFonts w:ascii="Times New Roman" w:hAnsi="Times New Roman"/>
          <w:b/>
          <w:bCs/>
          <w:kern w:val="2"/>
        </w:rPr>
      </w:pPr>
      <w:r>
        <w:rPr>
          <w:rFonts w:ascii="Times New Roman" w:hAnsi="Times New Roman"/>
          <w:u w:val="single"/>
        </w:rPr>
        <w:t>Suspension</w:t>
      </w:r>
      <w:r>
        <w:rPr>
          <w:rFonts w:ascii="Times New Roman" w:hAnsi="Times New Roman"/>
        </w:rPr>
        <w:t>. Suspension means all membership privileges are forfeited during the suspension period, at the end of which full membership privileges may be restored. Suspension shall be imposed for a period of not more than one year.</w:t>
      </w:r>
    </w:p>
    <w:p w14:paraId="3947885F" w14:textId="77777777" w:rsidR="00F60A07" w:rsidRDefault="00F60A07">
      <w:pPr>
        <w:pStyle w:val="ListParagraph"/>
        <w:widowControl/>
        <w:tabs>
          <w:tab w:val="left" w:pos="1530"/>
        </w:tabs>
        <w:spacing w:after="160" w:line="259" w:lineRule="auto"/>
        <w:ind w:left="1530" w:hanging="810"/>
        <w:rPr>
          <w:rFonts w:ascii="Times New Roman" w:eastAsia="Times New Roman" w:hAnsi="Times New Roman" w:cs="Times New Roman"/>
        </w:rPr>
      </w:pPr>
    </w:p>
    <w:p w14:paraId="08477823" w14:textId="77777777" w:rsidR="00F60A07" w:rsidRDefault="00000000">
      <w:pPr>
        <w:pStyle w:val="ListParagraph"/>
        <w:numPr>
          <w:ilvl w:val="0"/>
          <w:numId w:val="69"/>
        </w:numPr>
        <w:spacing w:after="0" w:line="240" w:lineRule="auto"/>
        <w:jc w:val="both"/>
        <w:rPr>
          <w:rFonts w:ascii="Times New Roman" w:hAnsi="Times New Roman"/>
          <w:b/>
          <w:bCs/>
          <w:kern w:val="2"/>
        </w:rPr>
      </w:pPr>
      <w:r>
        <w:rPr>
          <w:rFonts w:ascii="Times New Roman" w:hAnsi="Times New Roman"/>
          <w:u w:val="single"/>
        </w:rPr>
        <w:t>Termination of Membership</w:t>
      </w:r>
      <w:r>
        <w:rPr>
          <w:rFonts w:ascii="Times New Roman" w:hAnsi="Times New Roman"/>
        </w:rPr>
        <w:t>. Termination means all membership privileges are forfeited and the terminated party is no longer a member of the Region or National.</w:t>
      </w:r>
    </w:p>
    <w:p w14:paraId="38D87F1A" w14:textId="77777777" w:rsidR="00F60A07" w:rsidRDefault="00F60A07">
      <w:pPr>
        <w:pStyle w:val="ListParagraph"/>
        <w:widowControl/>
        <w:spacing w:after="160" w:line="259" w:lineRule="auto"/>
        <w:rPr>
          <w:rFonts w:ascii="Times New Roman" w:eastAsia="Times New Roman" w:hAnsi="Times New Roman" w:cs="Times New Roman"/>
          <w:b/>
          <w:bCs/>
          <w:u w:val="single"/>
        </w:rPr>
      </w:pPr>
    </w:p>
    <w:p w14:paraId="6490DE9C" w14:textId="77777777" w:rsidR="00F60A07" w:rsidRDefault="00000000">
      <w:pPr>
        <w:pStyle w:val="ListParagraph"/>
        <w:numPr>
          <w:ilvl w:val="0"/>
          <w:numId w:val="72"/>
        </w:numPr>
        <w:spacing w:after="0" w:line="240" w:lineRule="auto"/>
        <w:jc w:val="both"/>
        <w:rPr>
          <w:rFonts w:ascii="Times New Roman" w:hAnsi="Times New Roman"/>
          <w:b/>
          <w:bCs/>
          <w:kern w:val="2"/>
        </w:rPr>
      </w:pPr>
      <w:r>
        <w:rPr>
          <w:rFonts w:ascii="Times New Roman" w:hAnsi="Times New Roman"/>
        </w:rPr>
        <w:t xml:space="preserve">If the Executive determines to impose Disciplinary Action against a member, the Executive shall notify the member in writing of the Disciplinary Action and reasons supporting the decision, including the specific grounds and conduct warranting discipline.  In order to protect the privacy or safety of the complainant and/or witnesses, the Executive may withhold the identity of the complainant or any witnesses who participated in the Executive’s investigation.       </w:t>
      </w:r>
    </w:p>
    <w:p w14:paraId="24B90288" w14:textId="77777777" w:rsidR="00F60A07" w:rsidRDefault="00F60A07">
      <w:pPr>
        <w:pStyle w:val="ListParagraph"/>
        <w:tabs>
          <w:tab w:val="left" w:pos="810"/>
          <w:tab w:val="left" w:pos="1530"/>
        </w:tabs>
        <w:spacing w:after="0" w:line="240" w:lineRule="auto"/>
        <w:ind w:left="810"/>
        <w:jc w:val="both"/>
        <w:rPr>
          <w:rFonts w:ascii="Times New Roman" w:eastAsia="Times New Roman" w:hAnsi="Times New Roman" w:cs="Times New Roman"/>
          <w:b/>
          <w:bCs/>
          <w:u w:val="single"/>
        </w:rPr>
      </w:pPr>
    </w:p>
    <w:p w14:paraId="68A2D88C" w14:textId="77777777" w:rsidR="00F60A07" w:rsidRDefault="00000000">
      <w:pPr>
        <w:pStyle w:val="ListParagraph"/>
        <w:numPr>
          <w:ilvl w:val="0"/>
          <w:numId w:val="71"/>
        </w:numPr>
        <w:spacing w:after="0" w:line="240" w:lineRule="auto"/>
        <w:jc w:val="both"/>
        <w:rPr>
          <w:rFonts w:ascii="Times New Roman" w:hAnsi="Times New Roman"/>
          <w:b/>
          <w:bCs/>
          <w:kern w:val="2"/>
        </w:rPr>
      </w:pPr>
      <w:r>
        <w:rPr>
          <w:rFonts w:ascii="Times New Roman" w:hAnsi="Times New Roman"/>
        </w:rPr>
        <w:t xml:space="preserve">Disciplinary Action involving a letter of reprimand shall take effective immediately.  If the Disciplinary Action involves probation, suspension, or termination of membership, the Executive shall notify the member of the right to appeal the Disciplinary Action. </w:t>
      </w:r>
    </w:p>
    <w:p w14:paraId="4A5A5517" w14:textId="77777777" w:rsidR="00F60A07" w:rsidRDefault="00F60A07">
      <w:pPr>
        <w:pStyle w:val="ListParagraph"/>
        <w:widowControl/>
        <w:spacing w:after="160" w:line="259" w:lineRule="auto"/>
        <w:rPr>
          <w:rFonts w:ascii="Times New Roman" w:eastAsia="Times New Roman" w:hAnsi="Times New Roman" w:cs="Times New Roman"/>
        </w:rPr>
      </w:pPr>
    </w:p>
    <w:p w14:paraId="067F3238" w14:textId="77777777" w:rsidR="00F60A07" w:rsidRDefault="00000000">
      <w:pPr>
        <w:pStyle w:val="ListParagraph"/>
        <w:numPr>
          <w:ilvl w:val="0"/>
          <w:numId w:val="71"/>
        </w:numPr>
        <w:spacing w:after="0" w:line="240" w:lineRule="auto"/>
        <w:jc w:val="both"/>
        <w:rPr>
          <w:rFonts w:ascii="Times New Roman" w:hAnsi="Times New Roman"/>
          <w:b/>
          <w:bCs/>
          <w:kern w:val="2"/>
        </w:rPr>
      </w:pPr>
      <w:r>
        <w:rPr>
          <w:rFonts w:ascii="Times New Roman" w:hAnsi="Times New Roman"/>
        </w:rPr>
        <w:t xml:space="preserve">The Executive shall notify his or her Region Board of any Disciplinary Action imposed, whether or not the member elects to appeal the decision.       </w:t>
      </w:r>
    </w:p>
    <w:p w14:paraId="58B6402B" w14:textId="77777777" w:rsidR="00F60A07" w:rsidRDefault="00F60A07">
      <w:pPr>
        <w:pStyle w:val="ListParagraph"/>
        <w:tabs>
          <w:tab w:val="left" w:pos="810"/>
          <w:tab w:val="left" w:pos="1530"/>
        </w:tabs>
        <w:spacing w:after="0" w:line="240" w:lineRule="auto"/>
        <w:ind w:left="1440"/>
        <w:jc w:val="both"/>
        <w:rPr>
          <w:rFonts w:ascii="Times New Roman" w:eastAsia="Times New Roman" w:hAnsi="Times New Roman" w:cs="Times New Roman"/>
          <w:b/>
          <w:bCs/>
          <w:u w:val="single"/>
        </w:rPr>
      </w:pPr>
    </w:p>
    <w:p w14:paraId="62C8A9CE" w14:textId="77777777" w:rsidR="00F60A07" w:rsidRDefault="00F60A07">
      <w:pPr>
        <w:pStyle w:val="Body"/>
        <w:widowControl w:val="0"/>
        <w:tabs>
          <w:tab w:val="left" w:pos="1352"/>
          <w:tab w:val="left" w:pos="1353"/>
        </w:tabs>
        <w:ind w:right="716"/>
        <w:jc w:val="both"/>
        <w:rPr>
          <w:sz w:val="22"/>
          <w:szCs w:val="22"/>
        </w:rPr>
      </w:pPr>
    </w:p>
    <w:p w14:paraId="47272B29" w14:textId="77777777" w:rsidR="00F60A07" w:rsidRDefault="00000000">
      <w:pPr>
        <w:pStyle w:val="Body"/>
        <w:widowControl w:val="0"/>
        <w:numPr>
          <w:ilvl w:val="0"/>
          <w:numId w:val="73"/>
        </w:numPr>
        <w:ind w:right="848"/>
        <w:jc w:val="both"/>
        <w:rPr>
          <w:b/>
          <w:bCs/>
          <w:kern w:val="2"/>
          <w:sz w:val="22"/>
          <w:szCs w:val="22"/>
        </w:rPr>
      </w:pPr>
      <w:bookmarkStart w:id="70" w:name="_Hlk177724754"/>
      <w:r>
        <w:rPr>
          <w:b/>
          <w:bCs/>
          <w:kern w:val="2"/>
          <w:sz w:val="22"/>
          <w:szCs w:val="22"/>
        </w:rPr>
        <w:t>Appeal and Hearing</w:t>
      </w:r>
      <w:bookmarkEnd w:id="70"/>
    </w:p>
    <w:p w14:paraId="44AFB03E" w14:textId="77777777" w:rsidR="00F60A07" w:rsidRDefault="00F60A07">
      <w:pPr>
        <w:pStyle w:val="Body"/>
        <w:widowControl w:val="0"/>
        <w:tabs>
          <w:tab w:val="left" w:pos="920"/>
          <w:tab w:val="left" w:pos="921"/>
        </w:tabs>
        <w:ind w:right="848"/>
        <w:jc w:val="both"/>
        <w:rPr>
          <w:b/>
          <w:bCs/>
          <w:sz w:val="22"/>
          <w:szCs w:val="22"/>
        </w:rPr>
      </w:pPr>
    </w:p>
    <w:p w14:paraId="23090707" w14:textId="77777777" w:rsidR="00F60A07" w:rsidRDefault="00000000">
      <w:pPr>
        <w:pStyle w:val="ListParagraph"/>
        <w:numPr>
          <w:ilvl w:val="1"/>
          <w:numId w:val="47"/>
        </w:numPr>
        <w:spacing w:after="0" w:line="240" w:lineRule="auto"/>
        <w:jc w:val="both"/>
        <w:rPr>
          <w:rFonts w:ascii="Times New Roman" w:hAnsi="Times New Roman"/>
          <w:kern w:val="2"/>
        </w:rPr>
      </w:pPr>
      <w:r>
        <w:rPr>
          <w:rFonts w:ascii="Times New Roman" w:hAnsi="Times New Roman"/>
        </w:rPr>
        <w:t>A member may appeal an Executive’s imposition of Disciplinary Action for probation, suspension, or termination of membership as follows:</w:t>
      </w:r>
    </w:p>
    <w:p w14:paraId="2C5F5C7B" w14:textId="77777777" w:rsidR="00F60A07" w:rsidRDefault="00F60A07">
      <w:pPr>
        <w:pStyle w:val="ListParagraph"/>
        <w:tabs>
          <w:tab w:val="left" w:pos="920"/>
          <w:tab w:val="left" w:pos="921"/>
        </w:tabs>
        <w:spacing w:after="0" w:line="240" w:lineRule="auto"/>
        <w:ind w:left="920"/>
        <w:jc w:val="both"/>
        <w:rPr>
          <w:rFonts w:ascii="Times New Roman" w:eastAsia="Times New Roman" w:hAnsi="Times New Roman" w:cs="Times New Roman"/>
        </w:rPr>
      </w:pPr>
    </w:p>
    <w:p w14:paraId="616B925B" w14:textId="77777777" w:rsidR="00F60A07" w:rsidRDefault="00000000">
      <w:pPr>
        <w:pStyle w:val="ListParagraph"/>
        <w:numPr>
          <w:ilvl w:val="0"/>
          <w:numId w:val="75"/>
        </w:numPr>
        <w:spacing w:after="0" w:line="240" w:lineRule="auto"/>
        <w:jc w:val="both"/>
        <w:rPr>
          <w:rFonts w:ascii="Times New Roman" w:hAnsi="Times New Roman"/>
          <w:kern w:val="2"/>
        </w:rPr>
      </w:pPr>
      <w:r>
        <w:rPr>
          <w:rFonts w:ascii="Times New Roman" w:hAnsi="Times New Roman"/>
          <w:u w:val="single"/>
        </w:rPr>
        <w:t>Appeal Request</w:t>
      </w:r>
      <w:r>
        <w:rPr>
          <w:rFonts w:ascii="Times New Roman" w:hAnsi="Times New Roman"/>
        </w:rPr>
        <w:t xml:space="preserve">: Requests for an appeal shall be made in writing to the Chair of the Region Board and must be received by no more than thirty (30) calendar days after the member has been notified of the disciplinary action. </w:t>
      </w:r>
    </w:p>
    <w:p w14:paraId="76DA8552" w14:textId="77777777" w:rsidR="00F60A07" w:rsidRDefault="00F60A07">
      <w:pPr>
        <w:pStyle w:val="ListParagraph"/>
        <w:tabs>
          <w:tab w:val="left" w:pos="920"/>
          <w:tab w:val="left" w:pos="921"/>
        </w:tabs>
        <w:spacing w:after="0" w:line="240" w:lineRule="auto"/>
        <w:ind w:left="2070"/>
        <w:jc w:val="both"/>
        <w:rPr>
          <w:rFonts w:ascii="Times New Roman" w:eastAsia="Times New Roman" w:hAnsi="Times New Roman" w:cs="Times New Roman"/>
        </w:rPr>
      </w:pPr>
    </w:p>
    <w:p w14:paraId="383999F1" w14:textId="77777777" w:rsidR="00F60A07" w:rsidRDefault="00000000">
      <w:pPr>
        <w:pStyle w:val="ListParagraph"/>
        <w:numPr>
          <w:ilvl w:val="0"/>
          <w:numId w:val="75"/>
        </w:numPr>
        <w:spacing w:after="0" w:line="240" w:lineRule="auto"/>
        <w:jc w:val="both"/>
        <w:rPr>
          <w:rFonts w:ascii="Times New Roman" w:hAnsi="Times New Roman"/>
          <w:kern w:val="2"/>
        </w:rPr>
      </w:pPr>
      <w:r>
        <w:rPr>
          <w:rFonts w:ascii="Times New Roman" w:hAnsi="Times New Roman"/>
          <w:u w:val="single"/>
        </w:rPr>
        <w:t>Hearing</w:t>
      </w:r>
      <w:r>
        <w:rPr>
          <w:rFonts w:ascii="Times New Roman" w:hAnsi="Times New Roman"/>
        </w:rPr>
        <w:t xml:space="preserve">: The appeal hearing shall be held as soon as feasible and in no event later than sixty (60) calendar days after the appeal request is filed with the Region Board. The member shall be given the opportunity at the hearing to argue why the Disciplinary Action should not be imposed.  </w:t>
      </w:r>
      <w:r>
        <w:rPr>
          <w:rFonts w:ascii="Times New Roman" w:hAnsi="Times New Roman"/>
          <w:kern w:val="2"/>
        </w:rPr>
        <w:t xml:space="preserve">Formal rules of evidence shall not apply to the hearing and no </w:t>
      </w:r>
      <w:r>
        <w:rPr>
          <w:rFonts w:ascii="Times New Roman" w:hAnsi="Times New Roman"/>
        </w:rPr>
        <w:t xml:space="preserve">new evidence or witness testimony shall be permitted without advance permission of the Region Board.  The Executive may address the Board at the hearing and shall be present to answer any questions from the Board. </w:t>
      </w:r>
      <w:r>
        <w:rPr>
          <w:rFonts w:ascii="Times New Roman" w:hAnsi="Times New Roman"/>
          <w:kern w:val="2"/>
        </w:rPr>
        <w:t xml:space="preserve">The member may, with advance notice, have legal counsel present to advise the member. </w:t>
      </w:r>
    </w:p>
    <w:p w14:paraId="14D395D5" w14:textId="77777777" w:rsidR="00F60A07" w:rsidRDefault="00F60A07">
      <w:pPr>
        <w:pStyle w:val="ListParagraph"/>
        <w:widowControl/>
        <w:spacing w:after="160" w:line="259" w:lineRule="auto"/>
        <w:rPr>
          <w:rFonts w:ascii="Times New Roman" w:eastAsia="Times New Roman" w:hAnsi="Times New Roman" w:cs="Times New Roman"/>
          <w:kern w:val="2"/>
        </w:rPr>
      </w:pPr>
    </w:p>
    <w:p w14:paraId="1427D9B5" w14:textId="77777777" w:rsidR="00F60A07" w:rsidRDefault="00000000">
      <w:pPr>
        <w:pStyle w:val="ListParagraph"/>
        <w:numPr>
          <w:ilvl w:val="0"/>
          <w:numId w:val="75"/>
        </w:numPr>
        <w:spacing w:after="0" w:line="240" w:lineRule="auto"/>
        <w:jc w:val="both"/>
        <w:rPr>
          <w:rFonts w:ascii="Times New Roman" w:hAnsi="Times New Roman"/>
          <w:kern w:val="2"/>
        </w:rPr>
      </w:pPr>
      <w:r>
        <w:rPr>
          <w:rFonts w:ascii="Times New Roman" w:hAnsi="Times New Roman"/>
          <w:kern w:val="2"/>
          <w:u w:val="single"/>
        </w:rPr>
        <w:t>Decision</w:t>
      </w:r>
      <w:r>
        <w:rPr>
          <w:rFonts w:ascii="Times New Roman" w:hAnsi="Times New Roman"/>
          <w:kern w:val="2"/>
        </w:rPr>
        <w:t xml:space="preserve">: The Region Board shall make a decision in writing within thirty (30) days of the appeal hearing and transmit a copy of the decision to the member by certified </w:t>
      </w:r>
      <w:r>
        <w:rPr>
          <w:rFonts w:ascii="Times New Roman" w:hAnsi="Times New Roman"/>
          <w:kern w:val="2"/>
        </w:rPr>
        <w:lastRenderedPageBreak/>
        <w:t>mail, return receipt requested.</w:t>
      </w:r>
      <w:r>
        <w:rPr>
          <w:rFonts w:ascii="Times New Roman" w:eastAsia="Times New Roman" w:hAnsi="Times New Roman" w:cs="Times New Roman"/>
          <w:b/>
          <w:bCs/>
        </w:rPr>
        <w:tab/>
      </w:r>
    </w:p>
    <w:p w14:paraId="57D7B99D" w14:textId="77777777" w:rsidR="00F60A07" w:rsidRDefault="00F60A07">
      <w:pPr>
        <w:pStyle w:val="Body"/>
        <w:widowControl w:val="0"/>
        <w:tabs>
          <w:tab w:val="left" w:pos="920"/>
          <w:tab w:val="left" w:pos="921"/>
          <w:tab w:val="left" w:pos="1260"/>
        </w:tabs>
        <w:jc w:val="both"/>
        <w:rPr>
          <w:sz w:val="22"/>
          <w:szCs w:val="22"/>
        </w:rPr>
      </w:pPr>
    </w:p>
    <w:p w14:paraId="09F8931B" w14:textId="77777777" w:rsidR="00F60A07" w:rsidRDefault="00000000">
      <w:pPr>
        <w:pStyle w:val="ListParagraph"/>
        <w:numPr>
          <w:ilvl w:val="1"/>
          <w:numId w:val="76"/>
        </w:numPr>
        <w:spacing w:after="0" w:line="240" w:lineRule="auto"/>
        <w:jc w:val="both"/>
        <w:rPr>
          <w:rFonts w:ascii="Times New Roman" w:hAnsi="Times New Roman"/>
          <w:kern w:val="2"/>
        </w:rPr>
      </w:pPr>
      <w:r>
        <w:rPr>
          <w:rFonts w:ascii="Times New Roman" w:hAnsi="Times New Roman"/>
        </w:rPr>
        <w:t xml:space="preserve">If the member does not timely request an appeal or if the member fails to attend a scheduled appeal hearing, the Executive’s decision shall take effect thirty (30) calendar days after the Executive transmits the Disciplinary Action decision to the member. </w:t>
      </w:r>
    </w:p>
    <w:p w14:paraId="203028D6" w14:textId="77777777" w:rsidR="00F60A07" w:rsidRDefault="00F60A07">
      <w:pPr>
        <w:pStyle w:val="Body"/>
        <w:ind w:right="573"/>
        <w:jc w:val="both"/>
        <w:rPr>
          <w:sz w:val="22"/>
          <w:szCs w:val="22"/>
        </w:rPr>
      </w:pPr>
    </w:p>
    <w:p w14:paraId="729B4BCB" w14:textId="77777777" w:rsidR="00F60A07" w:rsidRDefault="00000000">
      <w:pPr>
        <w:pStyle w:val="Body"/>
        <w:widowControl w:val="0"/>
        <w:numPr>
          <w:ilvl w:val="0"/>
          <w:numId w:val="77"/>
        </w:numPr>
        <w:ind w:right="848"/>
        <w:jc w:val="both"/>
        <w:rPr>
          <w:b/>
          <w:bCs/>
          <w:kern w:val="2"/>
          <w:sz w:val="22"/>
          <w:szCs w:val="22"/>
        </w:rPr>
      </w:pPr>
      <w:r>
        <w:rPr>
          <w:b/>
          <w:bCs/>
          <w:sz w:val="22"/>
          <w:szCs w:val="22"/>
        </w:rPr>
        <w:t>Termination of Membership</w:t>
      </w:r>
    </w:p>
    <w:p w14:paraId="4AB79179" w14:textId="77777777" w:rsidR="00F60A07" w:rsidRDefault="00F60A07">
      <w:pPr>
        <w:pStyle w:val="Body"/>
        <w:jc w:val="both"/>
        <w:rPr>
          <w:b/>
          <w:bCs/>
          <w:sz w:val="22"/>
          <w:szCs w:val="22"/>
        </w:rPr>
      </w:pPr>
    </w:p>
    <w:p w14:paraId="7F54A9FE" w14:textId="77777777" w:rsidR="00F60A07" w:rsidRDefault="00000000">
      <w:pPr>
        <w:pStyle w:val="Body"/>
        <w:widowControl w:val="0"/>
        <w:numPr>
          <w:ilvl w:val="0"/>
          <w:numId w:val="79"/>
        </w:numPr>
        <w:jc w:val="both"/>
        <w:rPr>
          <w:kern w:val="2"/>
          <w:sz w:val="22"/>
          <w:szCs w:val="22"/>
        </w:rPr>
      </w:pPr>
      <w:r>
        <w:rPr>
          <w:sz w:val="22"/>
          <w:szCs w:val="22"/>
        </w:rPr>
        <w:t>Termination of a member’s membership in a Region shall automatically terminate such person’s membership in National.</w:t>
      </w:r>
    </w:p>
    <w:p w14:paraId="6E0A69B6" w14:textId="77777777" w:rsidR="00F60A07" w:rsidRDefault="00F60A07">
      <w:pPr>
        <w:pStyle w:val="Body"/>
        <w:widowControl w:val="0"/>
        <w:tabs>
          <w:tab w:val="left" w:pos="1352"/>
          <w:tab w:val="left" w:pos="1353"/>
        </w:tabs>
        <w:ind w:left="1272" w:right="956"/>
        <w:jc w:val="both"/>
        <w:rPr>
          <w:sz w:val="22"/>
          <w:szCs w:val="22"/>
        </w:rPr>
      </w:pPr>
    </w:p>
    <w:p w14:paraId="20864F73" w14:textId="77777777" w:rsidR="00F60A07" w:rsidRDefault="00000000">
      <w:pPr>
        <w:pStyle w:val="Body"/>
        <w:widowControl w:val="0"/>
        <w:numPr>
          <w:ilvl w:val="0"/>
          <w:numId w:val="79"/>
        </w:numPr>
        <w:jc w:val="both"/>
        <w:rPr>
          <w:kern w:val="2"/>
          <w:sz w:val="22"/>
          <w:szCs w:val="22"/>
        </w:rPr>
      </w:pPr>
      <w:r>
        <w:rPr>
          <w:sz w:val="22"/>
          <w:szCs w:val="22"/>
        </w:rPr>
        <w:t>The Region shall immediately notify National in writing upon a member’s termination or suspension.</w:t>
      </w:r>
    </w:p>
    <w:p w14:paraId="5BA2AAA5" w14:textId="77777777" w:rsidR="00F60A07" w:rsidRDefault="00F60A07">
      <w:pPr>
        <w:pStyle w:val="Body"/>
        <w:ind w:left="1352"/>
        <w:jc w:val="both"/>
        <w:rPr>
          <w:sz w:val="22"/>
          <w:szCs w:val="22"/>
        </w:rPr>
      </w:pPr>
    </w:p>
    <w:p w14:paraId="0A795ACE" w14:textId="77777777" w:rsidR="00F60A07" w:rsidRDefault="00000000">
      <w:pPr>
        <w:pStyle w:val="Body"/>
        <w:widowControl w:val="0"/>
        <w:numPr>
          <w:ilvl w:val="0"/>
          <w:numId w:val="80"/>
        </w:numPr>
        <w:jc w:val="both"/>
        <w:rPr>
          <w:kern w:val="2"/>
          <w:sz w:val="22"/>
          <w:szCs w:val="22"/>
        </w:rPr>
      </w:pPr>
      <w:r>
        <w:rPr>
          <w:kern w:val="2"/>
          <w:sz w:val="22"/>
          <w:szCs w:val="22"/>
        </w:rPr>
        <w:t xml:space="preserve">All Regions will respect and afford reciprocity to all disciplinary </w:t>
      </w:r>
      <w:r>
        <w:rPr>
          <w:sz w:val="22"/>
          <w:szCs w:val="22"/>
        </w:rPr>
        <w:t>decisions made by another PSIA-AASI Region. Members will not have the ability to join other Regions if they were terminated in one of the other Regions.</w:t>
      </w:r>
    </w:p>
    <w:p w14:paraId="6C9D42A9" w14:textId="77777777" w:rsidR="00F60A07" w:rsidRDefault="00F60A07">
      <w:pPr>
        <w:pStyle w:val="BodyA"/>
        <w:widowControl/>
        <w:spacing w:after="0" w:line="240" w:lineRule="auto"/>
        <w:rPr>
          <w:rFonts w:ascii="Arial" w:eastAsia="Arial" w:hAnsi="Arial" w:cs="Arial"/>
          <w:b/>
          <w:bCs/>
          <w:sz w:val="20"/>
          <w:szCs w:val="20"/>
          <w:u w:val="single"/>
        </w:rPr>
      </w:pPr>
    </w:p>
    <w:p w14:paraId="68134594" w14:textId="77777777" w:rsidR="00F60A07" w:rsidRDefault="00F60A07">
      <w:pPr>
        <w:pStyle w:val="BodyA"/>
        <w:widowControl/>
        <w:spacing w:after="0" w:line="240" w:lineRule="auto"/>
        <w:rPr>
          <w:rFonts w:ascii="Arial" w:eastAsia="Arial" w:hAnsi="Arial" w:cs="Arial"/>
          <w:sz w:val="20"/>
          <w:szCs w:val="20"/>
        </w:rPr>
      </w:pPr>
    </w:p>
    <w:p w14:paraId="46612617" w14:textId="77777777" w:rsidR="00F60A07" w:rsidRDefault="00F60A07">
      <w:pPr>
        <w:pStyle w:val="BodyA"/>
        <w:widowControl/>
        <w:spacing w:after="0" w:line="240" w:lineRule="auto"/>
        <w:rPr>
          <w:rFonts w:ascii="Arial" w:eastAsia="Arial" w:hAnsi="Arial" w:cs="Arial"/>
          <w:sz w:val="20"/>
          <w:szCs w:val="20"/>
        </w:rPr>
      </w:pPr>
    </w:p>
    <w:p w14:paraId="17FF2CB4" w14:textId="77777777" w:rsidR="00F60A07" w:rsidRDefault="00000000">
      <w:pPr>
        <w:pStyle w:val="BodyA"/>
        <w:widowControl/>
        <w:spacing w:after="0" w:line="240" w:lineRule="auto"/>
      </w:pPr>
      <w:r>
        <w:rPr>
          <w:rFonts w:ascii="Arial Unicode MS" w:hAnsi="Arial Unicode MS"/>
          <w:sz w:val="20"/>
          <w:szCs w:val="20"/>
        </w:rPr>
        <w:br w:type="page"/>
      </w:r>
    </w:p>
    <w:p w14:paraId="3362C1E5" w14:textId="77777777" w:rsidR="00F60A07" w:rsidRDefault="00000000">
      <w:pPr>
        <w:pStyle w:val="Heading"/>
        <w:spacing w:before="0" w:line="240" w:lineRule="auto"/>
        <w:jc w:val="center"/>
        <w:rPr>
          <w:rFonts w:ascii="Times New Roman" w:eastAsia="Times New Roman" w:hAnsi="Times New Roman" w:cs="Times New Roman"/>
          <w:smallCaps/>
        </w:rPr>
      </w:pPr>
      <w:bookmarkStart w:id="71" w:name="_Toc69"/>
      <w:r>
        <w:rPr>
          <w:rFonts w:ascii="Times New Roman" w:hAnsi="Times New Roman"/>
          <w:caps/>
          <w:lang w:val="da-DK"/>
        </w:rPr>
        <w:lastRenderedPageBreak/>
        <w:t>Appendix B</w:t>
      </w:r>
      <w:r>
        <w:rPr>
          <w:rFonts w:ascii="Times New Roman" w:hAnsi="Times New Roman"/>
          <w:smallCaps/>
        </w:rPr>
        <w:t xml:space="preserve"> - PSIA-AASI Intermountain Conflict of Interest Statement</w:t>
      </w:r>
      <w:bookmarkEnd w:id="71"/>
    </w:p>
    <w:p w14:paraId="6EB5331F" w14:textId="77777777" w:rsidR="00F60A07" w:rsidRDefault="00F60A07">
      <w:pPr>
        <w:pStyle w:val="BodyA"/>
        <w:widowControl/>
        <w:spacing w:after="0" w:line="240" w:lineRule="auto"/>
        <w:rPr>
          <w:rFonts w:ascii="Times New Roman" w:eastAsia="Times New Roman" w:hAnsi="Times New Roman" w:cs="Times New Roman"/>
        </w:rPr>
      </w:pPr>
    </w:p>
    <w:p w14:paraId="387730A9" w14:textId="77777777" w:rsidR="00F60A07" w:rsidRDefault="00F60A07">
      <w:pPr>
        <w:pStyle w:val="BodyA"/>
        <w:widowControl/>
        <w:spacing w:after="0" w:line="240" w:lineRule="auto"/>
        <w:rPr>
          <w:rFonts w:ascii="Times New Roman" w:eastAsia="Times New Roman" w:hAnsi="Times New Roman" w:cs="Times New Roman"/>
          <w:b/>
          <w:bCs/>
        </w:rPr>
      </w:pPr>
    </w:p>
    <w:p w14:paraId="4F929BBC" w14:textId="77777777" w:rsidR="00F60A07" w:rsidRDefault="00000000">
      <w:pPr>
        <w:pStyle w:val="BodyA"/>
        <w:widowControl/>
        <w:spacing w:after="0" w:line="240" w:lineRule="auto"/>
        <w:rPr>
          <w:rFonts w:ascii="Times New Roman" w:eastAsia="Times New Roman" w:hAnsi="Times New Roman" w:cs="Times New Roman"/>
          <w:b/>
          <w:bCs/>
        </w:rPr>
      </w:pPr>
      <w:r>
        <w:rPr>
          <w:rFonts w:ascii="Times New Roman" w:hAnsi="Times New Roman"/>
          <w:b/>
          <w:bCs/>
        </w:rPr>
        <w:t>Reason for Statement</w:t>
      </w:r>
    </w:p>
    <w:p w14:paraId="466D5B0E" w14:textId="77777777" w:rsidR="00F60A07" w:rsidRDefault="00F60A07">
      <w:pPr>
        <w:pStyle w:val="BodyA"/>
        <w:widowControl/>
        <w:spacing w:after="0" w:line="240" w:lineRule="auto"/>
        <w:rPr>
          <w:rFonts w:ascii="Times New Roman" w:eastAsia="Times New Roman" w:hAnsi="Times New Roman" w:cs="Times New Roman"/>
        </w:rPr>
      </w:pPr>
    </w:p>
    <w:p w14:paraId="6C4B072B"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 xml:space="preserve">The purpose of the conflict-of-interest statement is to protect the interests of our tax-exempt organization when it is contemplating entering into a transaction or arrangement that might benefit the private interest of a director, officer, committee chair or management employee of the organization or might result in a possible excess benefit transaction or private inurnment. This policy is intended to supplement but not replace any applicable state and federal laws governing conflict of interest applicable to nonprofit and charitable organizations.  </w:t>
      </w:r>
    </w:p>
    <w:p w14:paraId="155EE9B8" w14:textId="77777777" w:rsidR="00F60A07" w:rsidRDefault="00F60A07">
      <w:pPr>
        <w:pStyle w:val="BodyA"/>
        <w:widowControl/>
        <w:spacing w:after="0" w:line="240" w:lineRule="auto"/>
        <w:rPr>
          <w:rFonts w:ascii="Times New Roman" w:eastAsia="Times New Roman" w:hAnsi="Times New Roman" w:cs="Times New Roman"/>
        </w:rPr>
      </w:pPr>
    </w:p>
    <w:p w14:paraId="7538FD4D"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PSIA/AASI Intermountain (“</w:t>
      </w:r>
      <w:r>
        <w:rPr>
          <w:rFonts w:ascii="Times New Roman" w:hAnsi="Times New Roman"/>
          <w:lang w:val="pt-PT"/>
        </w:rPr>
        <w:t>PSIA/AASI-I</w:t>
      </w:r>
      <w:r>
        <w:rPr>
          <w:rFonts w:ascii="Times New Roman" w:hAnsi="Times New Roman"/>
        </w:rPr>
        <w:t xml:space="preserve">”), as a nonprofit, tax-exempt organization, depends in part on charitable contributions from the public. Maintenance of its tax-exempt status is important both for its continued financial stability and for the receipt of contributions and public support. Therefore, the operations of PSIA/AASI-I first meet all legal requirements. PSIA/AASI-I also depends on the public trust and is subject to scrutiny by and accountability to both governmental authorities and members of the public. </w:t>
      </w:r>
    </w:p>
    <w:p w14:paraId="265A5B6D" w14:textId="77777777" w:rsidR="00F60A07" w:rsidRDefault="00F60A07">
      <w:pPr>
        <w:pStyle w:val="BodyA"/>
        <w:widowControl/>
        <w:spacing w:after="0" w:line="240" w:lineRule="auto"/>
        <w:rPr>
          <w:rFonts w:ascii="Times New Roman" w:eastAsia="Times New Roman" w:hAnsi="Times New Roman" w:cs="Times New Roman"/>
        </w:rPr>
      </w:pPr>
    </w:p>
    <w:p w14:paraId="7372202A"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Consequently, there exists between PSIA/AASI-I and its directors, officers, committee chairs and management employees a fiduciary duty that carries with it the duties of loyalty and fidelity. The directors, officers, committee chairs and management employees have the responsibility of administering the affairs of PSIA/AASI-I honestly and prudently, and of exercising their best care, skill, and judgment for the sole benefit of PSIA/AASI-I. Those persons shall exercise good faith in all transactions involved in their duties, and they shall not use their positions with PSIA/AASI-I or knowledge gained there from for their personal benefit. The interests of the organization must have the first priority in all decisions and actions.</w:t>
      </w:r>
    </w:p>
    <w:p w14:paraId="7C48D49B" w14:textId="77777777" w:rsidR="00F60A07" w:rsidRDefault="00F60A07">
      <w:pPr>
        <w:pStyle w:val="BodyA"/>
        <w:widowControl/>
        <w:spacing w:after="0" w:line="240" w:lineRule="auto"/>
        <w:rPr>
          <w:rFonts w:ascii="Times New Roman" w:eastAsia="Times New Roman" w:hAnsi="Times New Roman" w:cs="Times New Roman"/>
        </w:rPr>
      </w:pPr>
    </w:p>
    <w:p w14:paraId="11112723" w14:textId="77777777" w:rsidR="00F60A07" w:rsidRDefault="00F60A07">
      <w:pPr>
        <w:pStyle w:val="BodyA"/>
        <w:widowControl/>
        <w:spacing w:after="0" w:line="240" w:lineRule="auto"/>
        <w:rPr>
          <w:rFonts w:ascii="Times New Roman" w:eastAsia="Times New Roman" w:hAnsi="Times New Roman" w:cs="Times New Roman"/>
        </w:rPr>
      </w:pPr>
    </w:p>
    <w:p w14:paraId="5A1721AF" w14:textId="77777777" w:rsidR="00F60A07" w:rsidRDefault="00000000">
      <w:pPr>
        <w:pStyle w:val="BodyA"/>
        <w:widowControl/>
        <w:spacing w:after="0" w:line="240" w:lineRule="auto"/>
        <w:rPr>
          <w:rFonts w:ascii="Times New Roman" w:eastAsia="Times New Roman" w:hAnsi="Times New Roman" w:cs="Times New Roman"/>
          <w:b/>
          <w:bCs/>
        </w:rPr>
      </w:pPr>
      <w:r>
        <w:rPr>
          <w:rFonts w:ascii="Times New Roman" w:hAnsi="Times New Roman"/>
          <w:b/>
          <w:bCs/>
        </w:rPr>
        <w:t>Persons Concerned</w:t>
      </w:r>
    </w:p>
    <w:p w14:paraId="44742AB7" w14:textId="77777777" w:rsidR="00F60A07" w:rsidRDefault="00F60A07">
      <w:pPr>
        <w:pStyle w:val="BodyA"/>
        <w:widowControl/>
        <w:spacing w:after="0" w:line="240" w:lineRule="auto"/>
        <w:rPr>
          <w:rFonts w:ascii="Times New Roman" w:eastAsia="Times New Roman" w:hAnsi="Times New Roman" w:cs="Times New Roman"/>
        </w:rPr>
      </w:pPr>
    </w:p>
    <w:p w14:paraId="379776CA"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This statement is directed not only to directors, officers, committee chairs and management employees, but to all employees who can influence the actions of PSIA/AASI-I. For example, this includes all those who make purchasing decisions, all other persons who might be described as “</w:t>
      </w:r>
      <w:r>
        <w:rPr>
          <w:rFonts w:ascii="Times New Roman" w:hAnsi="Times New Roman"/>
          <w:lang w:val="fr-FR"/>
        </w:rPr>
        <w:t>management personnel,</w:t>
      </w:r>
      <w:r>
        <w:rPr>
          <w:rFonts w:ascii="Times New Roman" w:hAnsi="Times New Roman"/>
        </w:rPr>
        <w:t>” and all who have proprietary information concerning PSIA/AASI-I.</w:t>
      </w:r>
    </w:p>
    <w:p w14:paraId="48B4E1B9" w14:textId="77777777" w:rsidR="00F60A07" w:rsidRDefault="00F60A07">
      <w:pPr>
        <w:pStyle w:val="BodyA"/>
        <w:widowControl/>
        <w:spacing w:after="0" w:line="240" w:lineRule="auto"/>
        <w:rPr>
          <w:rFonts w:ascii="Times New Roman" w:eastAsia="Times New Roman" w:hAnsi="Times New Roman" w:cs="Times New Roman"/>
        </w:rPr>
      </w:pPr>
    </w:p>
    <w:p w14:paraId="5E4454D7" w14:textId="77777777" w:rsidR="00F60A07" w:rsidRDefault="00F60A07">
      <w:pPr>
        <w:pStyle w:val="BodyA"/>
        <w:widowControl/>
        <w:spacing w:after="0" w:line="240" w:lineRule="auto"/>
        <w:rPr>
          <w:rFonts w:ascii="Times New Roman" w:eastAsia="Times New Roman" w:hAnsi="Times New Roman" w:cs="Times New Roman"/>
        </w:rPr>
      </w:pPr>
    </w:p>
    <w:p w14:paraId="7E77A5C0" w14:textId="77777777" w:rsidR="00F60A07" w:rsidRDefault="00000000">
      <w:pPr>
        <w:pStyle w:val="BodyA"/>
        <w:widowControl/>
        <w:spacing w:after="0" w:line="240" w:lineRule="auto"/>
        <w:rPr>
          <w:rFonts w:ascii="Times New Roman" w:eastAsia="Times New Roman" w:hAnsi="Times New Roman" w:cs="Times New Roman"/>
          <w:b/>
          <w:bCs/>
        </w:rPr>
      </w:pPr>
      <w:r>
        <w:rPr>
          <w:rFonts w:ascii="Times New Roman" w:hAnsi="Times New Roman"/>
          <w:b/>
          <w:bCs/>
        </w:rPr>
        <w:t>Key Areas in Which Conflict May Arise</w:t>
      </w:r>
    </w:p>
    <w:p w14:paraId="4F1EBB4C" w14:textId="77777777" w:rsidR="00F60A07" w:rsidRDefault="00F60A07">
      <w:pPr>
        <w:pStyle w:val="BodyA"/>
        <w:widowControl/>
        <w:spacing w:after="0" w:line="240" w:lineRule="auto"/>
        <w:rPr>
          <w:rFonts w:ascii="Times New Roman" w:eastAsia="Times New Roman" w:hAnsi="Times New Roman" w:cs="Times New Roman"/>
        </w:rPr>
      </w:pPr>
    </w:p>
    <w:p w14:paraId="690438E2"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Conflicts of interest may arise in the relations of directors, officers, committee chairs and management employees with any of the following third parties:</w:t>
      </w:r>
    </w:p>
    <w:p w14:paraId="620733FB" w14:textId="77777777" w:rsidR="00F60A07" w:rsidRDefault="00000000">
      <w:pPr>
        <w:pStyle w:val="BodyA"/>
        <w:widowControl/>
        <w:numPr>
          <w:ilvl w:val="0"/>
          <w:numId w:val="82"/>
        </w:numPr>
        <w:spacing w:after="0" w:line="240" w:lineRule="auto"/>
        <w:rPr>
          <w:rFonts w:ascii="Times New Roman" w:hAnsi="Times New Roman"/>
        </w:rPr>
      </w:pPr>
      <w:r>
        <w:rPr>
          <w:rFonts w:ascii="Times New Roman" w:hAnsi="Times New Roman"/>
        </w:rPr>
        <w:t>Persons and firms supplying goods and services to PSIA/AASI-I</w:t>
      </w:r>
    </w:p>
    <w:p w14:paraId="49620404" w14:textId="77777777" w:rsidR="00F60A07" w:rsidRDefault="00000000">
      <w:pPr>
        <w:pStyle w:val="BodyA"/>
        <w:widowControl/>
        <w:numPr>
          <w:ilvl w:val="0"/>
          <w:numId w:val="82"/>
        </w:numPr>
        <w:spacing w:after="0" w:line="240" w:lineRule="auto"/>
        <w:rPr>
          <w:rFonts w:ascii="Times New Roman" w:hAnsi="Times New Roman"/>
        </w:rPr>
      </w:pPr>
      <w:r>
        <w:rPr>
          <w:rFonts w:ascii="Times New Roman" w:hAnsi="Times New Roman"/>
        </w:rPr>
        <w:t>Persons and firms from whom PSIA/AASI-I leases property and equipment</w:t>
      </w:r>
    </w:p>
    <w:p w14:paraId="5040F381" w14:textId="77777777" w:rsidR="00F60A07" w:rsidRDefault="00000000">
      <w:pPr>
        <w:pStyle w:val="BodyA"/>
        <w:widowControl/>
        <w:numPr>
          <w:ilvl w:val="0"/>
          <w:numId w:val="82"/>
        </w:numPr>
        <w:spacing w:after="0" w:line="240" w:lineRule="auto"/>
        <w:rPr>
          <w:rFonts w:ascii="Times New Roman" w:hAnsi="Times New Roman"/>
        </w:rPr>
      </w:pPr>
      <w:r>
        <w:rPr>
          <w:rFonts w:ascii="Times New Roman" w:hAnsi="Times New Roman"/>
        </w:rPr>
        <w:t>Persons and firms with whom PSIA/AASI-I is dealing or planning to deal in connection with the gift, purchase or sale of real estate, securities, or other property</w:t>
      </w:r>
    </w:p>
    <w:p w14:paraId="66CA84D6" w14:textId="77777777" w:rsidR="00F60A07" w:rsidRDefault="00000000">
      <w:pPr>
        <w:pStyle w:val="BodyA"/>
        <w:widowControl/>
        <w:numPr>
          <w:ilvl w:val="0"/>
          <w:numId w:val="82"/>
        </w:numPr>
        <w:spacing w:after="0" w:line="240" w:lineRule="auto"/>
        <w:rPr>
          <w:rFonts w:ascii="Times New Roman" w:hAnsi="Times New Roman"/>
        </w:rPr>
      </w:pPr>
      <w:r>
        <w:rPr>
          <w:rFonts w:ascii="Times New Roman" w:hAnsi="Times New Roman"/>
        </w:rPr>
        <w:t>Competing or affinity organizations</w:t>
      </w:r>
    </w:p>
    <w:p w14:paraId="0256F1F1" w14:textId="77777777" w:rsidR="00F60A07" w:rsidRDefault="00000000">
      <w:pPr>
        <w:pStyle w:val="BodyA"/>
        <w:widowControl/>
        <w:numPr>
          <w:ilvl w:val="0"/>
          <w:numId w:val="82"/>
        </w:numPr>
        <w:spacing w:after="0" w:line="240" w:lineRule="auto"/>
        <w:rPr>
          <w:rFonts w:ascii="Times New Roman" w:hAnsi="Times New Roman"/>
        </w:rPr>
      </w:pPr>
      <w:r>
        <w:rPr>
          <w:rFonts w:ascii="Times New Roman" w:hAnsi="Times New Roman"/>
        </w:rPr>
        <w:t>Donors and others supporting PSIA/AASI-I</w:t>
      </w:r>
    </w:p>
    <w:p w14:paraId="5C8C691D" w14:textId="77777777" w:rsidR="00F60A07" w:rsidRDefault="00000000">
      <w:pPr>
        <w:pStyle w:val="BodyA"/>
        <w:widowControl/>
        <w:numPr>
          <w:ilvl w:val="0"/>
          <w:numId w:val="82"/>
        </w:numPr>
        <w:spacing w:after="0" w:line="240" w:lineRule="auto"/>
        <w:rPr>
          <w:rFonts w:ascii="Times New Roman" w:hAnsi="Times New Roman"/>
        </w:rPr>
      </w:pPr>
      <w:r>
        <w:rPr>
          <w:rFonts w:ascii="Times New Roman" w:hAnsi="Times New Roman"/>
        </w:rPr>
        <w:t>Recipients of grants from PSIA/AASI-I</w:t>
      </w:r>
    </w:p>
    <w:p w14:paraId="11A97114" w14:textId="77777777" w:rsidR="00F60A07" w:rsidRDefault="00000000">
      <w:pPr>
        <w:pStyle w:val="BodyA"/>
        <w:widowControl/>
        <w:numPr>
          <w:ilvl w:val="0"/>
          <w:numId w:val="82"/>
        </w:numPr>
        <w:spacing w:after="0" w:line="240" w:lineRule="auto"/>
        <w:rPr>
          <w:rFonts w:ascii="Times New Roman" w:hAnsi="Times New Roman"/>
        </w:rPr>
      </w:pPr>
      <w:r>
        <w:rPr>
          <w:rFonts w:ascii="Times New Roman" w:hAnsi="Times New Roman"/>
        </w:rPr>
        <w:t>Agencies, organizations, and associations that affect the operations of PSIA/AASI-I</w:t>
      </w:r>
    </w:p>
    <w:p w14:paraId="2C63DA31" w14:textId="77777777" w:rsidR="00F60A07" w:rsidRDefault="00000000">
      <w:pPr>
        <w:pStyle w:val="BodyA"/>
        <w:widowControl/>
        <w:numPr>
          <w:ilvl w:val="0"/>
          <w:numId w:val="82"/>
        </w:numPr>
        <w:spacing w:after="0" w:line="240" w:lineRule="auto"/>
        <w:rPr>
          <w:rFonts w:ascii="Times New Roman" w:hAnsi="Times New Roman"/>
        </w:rPr>
      </w:pPr>
      <w:r>
        <w:rPr>
          <w:rFonts w:ascii="Times New Roman" w:hAnsi="Times New Roman"/>
        </w:rPr>
        <w:t>Family members, friends, and other employees</w:t>
      </w:r>
    </w:p>
    <w:p w14:paraId="0DB6600C" w14:textId="77777777" w:rsidR="00F60A07" w:rsidRDefault="00000000">
      <w:pPr>
        <w:pStyle w:val="BodyA"/>
        <w:widowControl/>
        <w:spacing w:after="0" w:line="240" w:lineRule="auto"/>
      </w:pPr>
      <w:r>
        <w:rPr>
          <w:rFonts w:ascii="Arial Unicode MS" w:hAnsi="Arial Unicode MS"/>
        </w:rPr>
        <w:lastRenderedPageBreak/>
        <w:br w:type="page"/>
      </w:r>
    </w:p>
    <w:p w14:paraId="288F6276" w14:textId="77777777" w:rsidR="00F60A07" w:rsidRDefault="00F60A07">
      <w:pPr>
        <w:pStyle w:val="BodyA"/>
        <w:widowControl/>
        <w:spacing w:after="0" w:line="240" w:lineRule="auto"/>
        <w:rPr>
          <w:rFonts w:ascii="Times New Roman" w:eastAsia="Times New Roman" w:hAnsi="Times New Roman" w:cs="Times New Roman"/>
        </w:rPr>
      </w:pPr>
    </w:p>
    <w:p w14:paraId="1FC101E4" w14:textId="77777777" w:rsidR="00F60A07" w:rsidRDefault="00000000">
      <w:pPr>
        <w:pStyle w:val="BodyA"/>
        <w:widowControl/>
        <w:spacing w:after="0" w:line="240" w:lineRule="auto"/>
        <w:rPr>
          <w:rFonts w:ascii="Times New Roman" w:eastAsia="Times New Roman" w:hAnsi="Times New Roman" w:cs="Times New Roman"/>
          <w:b/>
          <w:bCs/>
        </w:rPr>
      </w:pPr>
      <w:r>
        <w:rPr>
          <w:rFonts w:ascii="Times New Roman" w:hAnsi="Times New Roman"/>
          <w:b/>
          <w:bCs/>
        </w:rPr>
        <w:t>Nature of Conflicting Interest</w:t>
      </w:r>
    </w:p>
    <w:p w14:paraId="4A724412" w14:textId="77777777" w:rsidR="00F60A07" w:rsidRDefault="00F60A07">
      <w:pPr>
        <w:pStyle w:val="BodyA"/>
        <w:widowControl/>
        <w:spacing w:after="0" w:line="240" w:lineRule="auto"/>
        <w:rPr>
          <w:rFonts w:ascii="Times New Roman" w:eastAsia="Times New Roman" w:hAnsi="Times New Roman" w:cs="Times New Roman"/>
        </w:rPr>
      </w:pPr>
    </w:p>
    <w:p w14:paraId="1CAA41E1"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A material conflicting interest may be defined as an interest, direct or indirect, with any persons and firms mentioned in the previous section. Such an interest might arise, for example, through:</w:t>
      </w:r>
    </w:p>
    <w:p w14:paraId="4AAE1853" w14:textId="77777777" w:rsidR="00F60A07" w:rsidRDefault="00F60A07">
      <w:pPr>
        <w:pStyle w:val="BodyA"/>
        <w:widowControl/>
        <w:spacing w:after="0" w:line="240" w:lineRule="auto"/>
        <w:rPr>
          <w:rFonts w:ascii="Times New Roman" w:eastAsia="Times New Roman" w:hAnsi="Times New Roman" w:cs="Times New Roman"/>
        </w:rPr>
      </w:pPr>
    </w:p>
    <w:p w14:paraId="13E7FBDA" w14:textId="77777777" w:rsidR="00F60A07" w:rsidRDefault="00000000">
      <w:pPr>
        <w:pStyle w:val="BodyA"/>
        <w:widowControl/>
        <w:numPr>
          <w:ilvl w:val="0"/>
          <w:numId w:val="84"/>
        </w:numPr>
        <w:spacing w:after="0" w:line="240" w:lineRule="auto"/>
        <w:rPr>
          <w:rFonts w:ascii="Times New Roman" w:hAnsi="Times New Roman"/>
        </w:rPr>
      </w:pPr>
      <w:r>
        <w:rPr>
          <w:rFonts w:ascii="Times New Roman" w:hAnsi="Times New Roman"/>
        </w:rPr>
        <w:t>Owning stock or holding debt or other proprietary interests in any third party dealing with  PSIA/AASI-I</w:t>
      </w:r>
    </w:p>
    <w:p w14:paraId="45B5898D" w14:textId="77777777" w:rsidR="00F60A07" w:rsidRDefault="00000000">
      <w:pPr>
        <w:pStyle w:val="BodyA"/>
        <w:widowControl/>
        <w:numPr>
          <w:ilvl w:val="0"/>
          <w:numId w:val="84"/>
        </w:numPr>
        <w:spacing w:after="0" w:line="240" w:lineRule="auto"/>
        <w:rPr>
          <w:rFonts w:ascii="Times New Roman" w:hAnsi="Times New Roman"/>
        </w:rPr>
      </w:pPr>
      <w:r>
        <w:rPr>
          <w:rFonts w:ascii="Times New Roman" w:hAnsi="Times New Roman"/>
        </w:rPr>
        <w:t>Holding office, serving on the board, participating in management, or being otherwise employed (or formerly employed) by any third party dealing with PSIA/AASI-I</w:t>
      </w:r>
    </w:p>
    <w:p w14:paraId="606AB844" w14:textId="77777777" w:rsidR="00F60A07" w:rsidRDefault="00000000">
      <w:pPr>
        <w:pStyle w:val="BodyA"/>
        <w:widowControl/>
        <w:numPr>
          <w:ilvl w:val="0"/>
          <w:numId w:val="84"/>
        </w:numPr>
        <w:spacing w:after="0" w:line="240" w:lineRule="auto"/>
        <w:rPr>
          <w:rFonts w:ascii="Times New Roman" w:hAnsi="Times New Roman"/>
        </w:rPr>
      </w:pPr>
      <w:r>
        <w:rPr>
          <w:rFonts w:ascii="Times New Roman" w:hAnsi="Times New Roman"/>
        </w:rPr>
        <w:t>Receiving remuneration for services with respect to individual transactions involving PSIA/AASI-I</w:t>
      </w:r>
    </w:p>
    <w:p w14:paraId="792C04EE" w14:textId="77777777" w:rsidR="00F60A07" w:rsidRDefault="00000000">
      <w:pPr>
        <w:pStyle w:val="BodyA"/>
        <w:widowControl/>
        <w:numPr>
          <w:ilvl w:val="0"/>
          <w:numId w:val="84"/>
        </w:numPr>
        <w:spacing w:after="0" w:line="240" w:lineRule="auto"/>
        <w:rPr>
          <w:rFonts w:ascii="Times New Roman" w:hAnsi="Times New Roman"/>
        </w:rPr>
      </w:pPr>
      <w:r>
        <w:rPr>
          <w:rFonts w:ascii="Times New Roman" w:hAnsi="Times New Roman"/>
        </w:rPr>
        <w:t>Using PSIA/AASI-I’s time, personnel, equipment, supplies, or good will other than for approved PSIA/AASI-I activities, programs, and purposes</w:t>
      </w:r>
    </w:p>
    <w:p w14:paraId="28C624CF" w14:textId="77777777" w:rsidR="00F60A07" w:rsidRDefault="00000000">
      <w:pPr>
        <w:pStyle w:val="BodyA"/>
        <w:widowControl/>
        <w:numPr>
          <w:ilvl w:val="0"/>
          <w:numId w:val="84"/>
        </w:numPr>
        <w:spacing w:after="0" w:line="240" w:lineRule="auto"/>
        <w:rPr>
          <w:rFonts w:ascii="Times New Roman" w:hAnsi="Times New Roman"/>
        </w:rPr>
      </w:pPr>
      <w:r>
        <w:rPr>
          <w:rFonts w:ascii="Times New Roman" w:hAnsi="Times New Roman"/>
        </w:rPr>
        <w:t>Receiving personal gifts or loans from third parties dealing with PSIA/AASI-I. Receipt of any gift is disapproved except gifts of nominal value that could not be refused without discourtesy. No personal gift of money should ever be accepted.</w:t>
      </w:r>
    </w:p>
    <w:p w14:paraId="547EE6E6" w14:textId="77777777" w:rsidR="00F60A07" w:rsidRDefault="00F60A07">
      <w:pPr>
        <w:pStyle w:val="BodyA"/>
        <w:widowControl/>
        <w:spacing w:after="0" w:line="240" w:lineRule="auto"/>
        <w:rPr>
          <w:rFonts w:ascii="Times New Roman" w:eastAsia="Times New Roman" w:hAnsi="Times New Roman" w:cs="Times New Roman"/>
        </w:rPr>
      </w:pPr>
    </w:p>
    <w:p w14:paraId="236CED42" w14:textId="77777777" w:rsidR="00F60A07" w:rsidRDefault="00F60A07">
      <w:pPr>
        <w:pStyle w:val="BodyA"/>
        <w:widowControl/>
        <w:spacing w:after="0" w:line="240" w:lineRule="auto"/>
        <w:rPr>
          <w:rFonts w:ascii="Times New Roman" w:eastAsia="Times New Roman" w:hAnsi="Times New Roman" w:cs="Times New Roman"/>
        </w:rPr>
      </w:pPr>
    </w:p>
    <w:p w14:paraId="24D6BF71" w14:textId="77777777" w:rsidR="00F60A07" w:rsidRDefault="00000000">
      <w:pPr>
        <w:pStyle w:val="BodyA"/>
        <w:widowControl/>
        <w:spacing w:after="0" w:line="240" w:lineRule="auto"/>
        <w:rPr>
          <w:rFonts w:ascii="Times New Roman" w:eastAsia="Times New Roman" w:hAnsi="Times New Roman" w:cs="Times New Roman"/>
          <w:b/>
          <w:bCs/>
        </w:rPr>
      </w:pPr>
      <w:r>
        <w:rPr>
          <w:rFonts w:ascii="Times New Roman" w:hAnsi="Times New Roman"/>
          <w:b/>
          <w:bCs/>
        </w:rPr>
        <w:t>Interpretation of This Statement of Policy</w:t>
      </w:r>
    </w:p>
    <w:p w14:paraId="5D7B09F2" w14:textId="77777777" w:rsidR="00F60A07" w:rsidRDefault="00F60A07">
      <w:pPr>
        <w:pStyle w:val="BodyA"/>
        <w:widowControl/>
        <w:spacing w:after="0" w:line="240" w:lineRule="auto"/>
        <w:rPr>
          <w:rFonts w:ascii="Times New Roman" w:eastAsia="Times New Roman" w:hAnsi="Times New Roman" w:cs="Times New Roman"/>
        </w:rPr>
      </w:pPr>
    </w:p>
    <w:p w14:paraId="54397615"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The areas of conflicting interest listed in the previous section, and the relations in those areas that may give rise to conflict, as listed previously, are not exhaustive. Conceivably, conflicts might arise in other areas or through other relations. It is assumed that the directors, officers, committee chairs and management employees will recognize such areas and relation by analogy.</w:t>
      </w:r>
    </w:p>
    <w:p w14:paraId="3B73F66B" w14:textId="77777777" w:rsidR="00F60A07" w:rsidRDefault="00F60A07">
      <w:pPr>
        <w:pStyle w:val="BodyA"/>
        <w:widowControl/>
        <w:spacing w:after="0" w:line="240" w:lineRule="auto"/>
        <w:rPr>
          <w:rFonts w:ascii="Times New Roman" w:eastAsia="Times New Roman" w:hAnsi="Times New Roman" w:cs="Times New Roman"/>
        </w:rPr>
      </w:pPr>
    </w:p>
    <w:p w14:paraId="6AC14B33"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The fact that one of the interests previously described exists does not mean necessarily that a conflict exists, or that the conflict, if it exists, is material enough to be of practical importance, or if material that upon full disclosure of all relevant facts and circumstances that it is necessarily adverse to the interests of PSIA/AASI-I.</w:t>
      </w:r>
    </w:p>
    <w:p w14:paraId="146EC5B0" w14:textId="77777777" w:rsidR="00F60A07" w:rsidRDefault="00F60A07">
      <w:pPr>
        <w:pStyle w:val="BodyA"/>
        <w:widowControl/>
        <w:spacing w:after="0" w:line="240" w:lineRule="auto"/>
        <w:rPr>
          <w:rFonts w:ascii="Times New Roman" w:eastAsia="Times New Roman" w:hAnsi="Times New Roman" w:cs="Times New Roman"/>
        </w:rPr>
      </w:pPr>
    </w:p>
    <w:p w14:paraId="78A2A276"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 xml:space="preserve">However, it is the policy of PSIA/AASI-I that the existence of any of the interests described in this </w:t>
      </w:r>
    </w:p>
    <w:p w14:paraId="123F8B8C"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statement shall be disclosed on a timely basis and always before any transaction is consummated. It shall be the continuing responsibility of directors, officers, committee chairs and management employees to scrutinize their transactions and outside business interests and relationships for potential conflicts and to immediately make such disclosures.</w:t>
      </w:r>
    </w:p>
    <w:p w14:paraId="2AD924F2" w14:textId="77777777" w:rsidR="00F60A07" w:rsidRDefault="00F60A07">
      <w:pPr>
        <w:pStyle w:val="BodyA"/>
        <w:widowControl/>
        <w:spacing w:after="0" w:line="240" w:lineRule="auto"/>
        <w:rPr>
          <w:rFonts w:ascii="Times New Roman" w:eastAsia="Times New Roman" w:hAnsi="Times New Roman" w:cs="Times New Roman"/>
        </w:rPr>
      </w:pPr>
    </w:p>
    <w:p w14:paraId="676B1C65" w14:textId="77777777" w:rsidR="00F60A07" w:rsidRDefault="00F60A07">
      <w:pPr>
        <w:pStyle w:val="BodyA"/>
        <w:widowControl/>
        <w:spacing w:after="0" w:line="240" w:lineRule="auto"/>
        <w:rPr>
          <w:rFonts w:ascii="Times New Roman" w:eastAsia="Times New Roman" w:hAnsi="Times New Roman" w:cs="Times New Roman"/>
        </w:rPr>
      </w:pPr>
    </w:p>
    <w:p w14:paraId="132D4FA5" w14:textId="77777777" w:rsidR="00F60A07" w:rsidRDefault="00000000">
      <w:pPr>
        <w:pStyle w:val="BodyA"/>
        <w:widowControl/>
        <w:spacing w:after="0" w:line="240" w:lineRule="auto"/>
        <w:rPr>
          <w:rFonts w:ascii="Times New Roman" w:eastAsia="Times New Roman" w:hAnsi="Times New Roman" w:cs="Times New Roman"/>
          <w:b/>
          <w:bCs/>
        </w:rPr>
      </w:pPr>
      <w:r>
        <w:rPr>
          <w:rFonts w:ascii="Times New Roman" w:hAnsi="Times New Roman"/>
          <w:b/>
          <w:bCs/>
        </w:rPr>
        <w:t>Disclosure Policy and Procedure</w:t>
      </w:r>
    </w:p>
    <w:p w14:paraId="4C553792" w14:textId="77777777" w:rsidR="00F60A07" w:rsidRDefault="00F60A07">
      <w:pPr>
        <w:pStyle w:val="BodyA"/>
        <w:widowControl/>
        <w:spacing w:after="0" w:line="240" w:lineRule="auto"/>
        <w:rPr>
          <w:rFonts w:ascii="Times New Roman" w:eastAsia="Times New Roman" w:hAnsi="Times New Roman" w:cs="Times New Roman"/>
        </w:rPr>
      </w:pPr>
    </w:p>
    <w:p w14:paraId="7C41B294"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Disclosure should be made according to PSIA/AASI-I standards. Transactions with related parties may be undertaken only if all of the following are observed:</w:t>
      </w:r>
    </w:p>
    <w:p w14:paraId="7F6CD019" w14:textId="77777777" w:rsidR="00F60A07" w:rsidRDefault="00F60A07">
      <w:pPr>
        <w:pStyle w:val="BodyA"/>
        <w:widowControl/>
        <w:spacing w:after="0" w:line="240" w:lineRule="auto"/>
        <w:rPr>
          <w:rFonts w:ascii="Times New Roman" w:eastAsia="Times New Roman" w:hAnsi="Times New Roman" w:cs="Times New Roman"/>
        </w:rPr>
      </w:pPr>
    </w:p>
    <w:p w14:paraId="0C784480" w14:textId="77777777" w:rsidR="00F60A07" w:rsidRDefault="00000000">
      <w:pPr>
        <w:pStyle w:val="BodyA"/>
        <w:widowControl/>
        <w:numPr>
          <w:ilvl w:val="0"/>
          <w:numId w:val="86"/>
        </w:numPr>
        <w:spacing w:after="0" w:line="240" w:lineRule="auto"/>
        <w:rPr>
          <w:rFonts w:ascii="Times New Roman" w:hAnsi="Times New Roman"/>
        </w:rPr>
      </w:pPr>
      <w:r>
        <w:rPr>
          <w:rFonts w:ascii="Times New Roman" w:hAnsi="Times New Roman"/>
        </w:rPr>
        <w:t xml:space="preserve">A material transaction is fully disclosed in the audited financial statements of the organization; </w:t>
      </w:r>
    </w:p>
    <w:p w14:paraId="7CE887E3" w14:textId="77777777" w:rsidR="00F60A07" w:rsidRDefault="00000000">
      <w:pPr>
        <w:pStyle w:val="BodyA"/>
        <w:widowControl/>
        <w:numPr>
          <w:ilvl w:val="0"/>
          <w:numId w:val="86"/>
        </w:numPr>
        <w:spacing w:after="0" w:line="240" w:lineRule="auto"/>
        <w:rPr>
          <w:rFonts w:ascii="Times New Roman" w:hAnsi="Times New Roman"/>
        </w:rPr>
      </w:pPr>
      <w:r>
        <w:rPr>
          <w:rFonts w:ascii="Times New Roman" w:hAnsi="Times New Roman"/>
        </w:rPr>
        <w:t>The related party is excluded from the discussion and approval of such transaction;</w:t>
      </w:r>
    </w:p>
    <w:p w14:paraId="7FB201CD" w14:textId="77777777" w:rsidR="00F60A07" w:rsidRDefault="00000000">
      <w:pPr>
        <w:pStyle w:val="BodyA"/>
        <w:widowControl/>
        <w:numPr>
          <w:ilvl w:val="0"/>
          <w:numId w:val="86"/>
        </w:numPr>
        <w:spacing w:after="0" w:line="240" w:lineRule="auto"/>
        <w:rPr>
          <w:rFonts w:ascii="Times New Roman" w:hAnsi="Times New Roman"/>
        </w:rPr>
      </w:pPr>
      <w:r>
        <w:rPr>
          <w:rFonts w:ascii="Times New Roman" w:hAnsi="Times New Roman"/>
        </w:rPr>
        <w:t>The organization’s board has acted upon and demonstrated that the transaction is in the best interest of the organization.</w:t>
      </w:r>
    </w:p>
    <w:p w14:paraId="6AFC1CDE" w14:textId="77777777" w:rsidR="00F60A07" w:rsidRDefault="00F60A07">
      <w:pPr>
        <w:pStyle w:val="BodyA"/>
        <w:widowControl/>
        <w:spacing w:after="0" w:line="240" w:lineRule="auto"/>
        <w:rPr>
          <w:rFonts w:ascii="Times New Roman" w:eastAsia="Times New Roman" w:hAnsi="Times New Roman" w:cs="Times New Roman"/>
        </w:rPr>
      </w:pPr>
    </w:p>
    <w:p w14:paraId="64EC532D"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Staff disclosures should be made to the Executive Director (or if he or she is the one with the conflict, then to PSIA/AASI-I Board of Director’s President), who shall determine whether a conflict exists and is material, and if the matters are material, bring them to the attention of the Board.</w:t>
      </w:r>
    </w:p>
    <w:p w14:paraId="593FE027" w14:textId="77777777" w:rsidR="00F60A07" w:rsidRDefault="00F60A07">
      <w:pPr>
        <w:pStyle w:val="BodyA"/>
        <w:widowControl/>
        <w:spacing w:after="0" w:line="240" w:lineRule="auto"/>
        <w:rPr>
          <w:rFonts w:ascii="Times New Roman" w:eastAsia="Times New Roman" w:hAnsi="Times New Roman" w:cs="Times New Roman"/>
        </w:rPr>
      </w:pPr>
    </w:p>
    <w:p w14:paraId="02872D36" w14:textId="77777777" w:rsidR="00F60A07" w:rsidRDefault="00F60A07">
      <w:pPr>
        <w:pStyle w:val="BodyA"/>
        <w:widowControl/>
        <w:spacing w:after="0" w:line="240" w:lineRule="auto"/>
        <w:rPr>
          <w:rFonts w:ascii="Times New Roman" w:eastAsia="Times New Roman" w:hAnsi="Times New Roman" w:cs="Times New Roman"/>
        </w:rPr>
      </w:pPr>
    </w:p>
    <w:p w14:paraId="16DE1975"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Disclosure involving directors, officers and committee chairs should be made to the PSIA/AASI-I Board of Director’s Executive Committee and to the Executive Director.</w:t>
      </w:r>
    </w:p>
    <w:p w14:paraId="618350C1" w14:textId="77777777" w:rsidR="00F60A07" w:rsidRDefault="00F60A07">
      <w:pPr>
        <w:pStyle w:val="BodyA"/>
        <w:widowControl/>
        <w:spacing w:after="0" w:line="240" w:lineRule="auto"/>
        <w:rPr>
          <w:rFonts w:ascii="Times New Roman" w:eastAsia="Times New Roman" w:hAnsi="Times New Roman" w:cs="Times New Roman"/>
        </w:rPr>
      </w:pPr>
    </w:p>
    <w:p w14:paraId="05BDF640"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The Board shall determine whether a conflict exists and is material, and in the presence of an existing material conflict, whether the contemplated transaction may be authorized as just, fair, and reasonable to PSIA/AASI-I. The decision of the Board on these matters will rest in its sole discretion, and its concern must be for the welfare of PSIA/AASI-I and the advancement of its purpose.</w:t>
      </w:r>
    </w:p>
    <w:p w14:paraId="639CAB92"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eastAsia="Times New Roman" w:hAnsi="Times New Roman" w:cs="Times New Roman"/>
        </w:rPr>
        <w:br/>
      </w:r>
      <w:r>
        <w:rPr>
          <w:rFonts w:ascii="Times New Roman" w:hAnsi="Times New Roman"/>
          <w:b/>
          <w:bCs/>
        </w:rPr>
        <w:t>Examples</w:t>
      </w:r>
      <w:r>
        <w:rPr>
          <w:rFonts w:ascii="Times New Roman" w:eastAsia="Times New Roman" w:hAnsi="Times New Roman" w:cs="Times New Roman"/>
        </w:rPr>
        <w:br/>
      </w:r>
    </w:p>
    <w:p w14:paraId="0C6EF455"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A conflict of interest may exist if a director, officer, committee chair, management employee, or close relative of any such persons:</w:t>
      </w:r>
    </w:p>
    <w:p w14:paraId="17A010C3" w14:textId="77777777" w:rsidR="00F60A07" w:rsidRDefault="00F60A07">
      <w:pPr>
        <w:pStyle w:val="BodyA"/>
        <w:widowControl/>
        <w:spacing w:after="0" w:line="240" w:lineRule="auto"/>
        <w:rPr>
          <w:rFonts w:ascii="Times New Roman" w:eastAsia="Times New Roman" w:hAnsi="Times New Roman" w:cs="Times New Roman"/>
        </w:rPr>
      </w:pPr>
    </w:p>
    <w:p w14:paraId="72AFBEEF" w14:textId="77777777" w:rsidR="00F60A07" w:rsidRDefault="00000000">
      <w:pPr>
        <w:pStyle w:val="BodyA"/>
        <w:widowControl/>
        <w:numPr>
          <w:ilvl w:val="0"/>
          <w:numId w:val="88"/>
        </w:numPr>
        <w:spacing w:after="0" w:line="240" w:lineRule="auto"/>
        <w:rPr>
          <w:rFonts w:ascii="Times New Roman" w:hAnsi="Times New Roman"/>
        </w:rPr>
      </w:pPr>
      <w:r>
        <w:rPr>
          <w:rFonts w:ascii="Times New Roman" w:hAnsi="Times New Roman"/>
        </w:rPr>
        <w:t xml:space="preserve">Has a business or financial interest in any third party dealing with PSIA/AASI-I. This does not include ownership interest of less than 5 percent of outstanding securities of public corporations. </w:t>
      </w:r>
    </w:p>
    <w:p w14:paraId="5B3CDC92" w14:textId="77777777" w:rsidR="00F60A07" w:rsidRDefault="00000000">
      <w:pPr>
        <w:pStyle w:val="BodyA"/>
        <w:widowControl/>
        <w:numPr>
          <w:ilvl w:val="0"/>
          <w:numId w:val="88"/>
        </w:numPr>
        <w:spacing w:after="0" w:line="240" w:lineRule="auto"/>
        <w:rPr>
          <w:rFonts w:ascii="Times New Roman" w:hAnsi="Times New Roman"/>
        </w:rPr>
      </w:pPr>
      <w:r>
        <w:rPr>
          <w:rFonts w:ascii="Times New Roman" w:hAnsi="Times New Roman"/>
        </w:rPr>
        <w:t xml:space="preserve">Holds office, serves on a board, participates in management, or is employed by any third party dealing with PSIA/AASI-I, other than direct funders to PSIA/AASI-I. </w:t>
      </w:r>
    </w:p>
    <w:p w14:paraId="48E6AFB8" w14:textId="77777777" w:rsidR="00F60A07" w:rsidRDefault="00000000">
      <w:pPr>
        <w:pStyle w:val="BodyA"/>
        <w:widowControl/>
        <w:numPr>
          <w:ilvl w:val="0"/>
          <w:numId w:val="88"/>
        </w:numPr>
        <w:spacing w:after="0" w:line="240" w:lineRule="auto"/>
        <w:rPr>
          <w:rFonts w:ascii="Times New Roman" w:hAnsi="Times New Roman"/>
        </w:rPr>
      </w:pPr>
      <w:r>
        <w:rPr>
          <w:rFonts w:ascii="Times New Roman" w:hAnsi="Times New Roman"/>
        </w:rPr>
        <w:t xml:space="preserve">Derives remuneration or other financial gain from a transaction involving PSIA/AASI-I (other than salary reported on a 1099 or W-2, W-9 salary and benefits expressly authorized by the board). </w:t>
      </w:r>
    </w:p>
    <w:p w14:paraId="54F00826" w14:textId="77777777" w:rsidR="00F60A07" w:rsidRDefault="00000000">
      <w:pPr>
        <w:pStyle w:val="BodyA"/>
        <w:widowControl/>
        <w:numPr>
          <w:ilvl w:val="0"/>
          <w:numId w:val="88"/>
        </w:numPr>
        <w:spacing w:after="0" w:line="240" w:lineRule="auto"/>
        <w:rPr>
          <w:rFonts w:ascii="Times New Roman" w:hAnsi="Times New Roman"/>
        </w:rPr>
      </w:pPr>
      <w:r>
        <w:rPr>
          <w:rFonts w:ascii="Times New Roman" w:hAnsi="Times New Roman"/>
        </w:rPr>
        <w:t xml:space="preserve">Engages in any outside employment or other activity that will materially impact such person’s obligations to PSIA/AASI-I; compete with PSIA/AASI-I’s activities; involve any use of PSIA/AASI-I’s equipment, supplies, or facilities; or imply PSIA/AASI-I’s sponsorship or support of the outside employment or activity. </w:t>
      </w:r>
    </w:p>
    <w:p w14:paraId="17757FA3" w14:textId="77777777" w:rsidR="00F60A07" w:rsidRDefault="00F60A07">
      <w:pPr>
        <w:pStyle w:val="BodyA"/>
        <w:widowControl/>
        <w:spacing w:after="0" w:line="240" w:lineRule="auto"/>
        <w:rPr>
          <w:rFonts w:ascii="Times New Roman" w:eastAsia="Times New Roman" w:hAnsi="Times New Roman" w:cs="Times New Roman"/>
        </w:rPr>
      </w:pPr>
    </w:p>
    <w:p w14:paraId="11AE3DED" w14:textId="77777777" w:rsidR="00F60A07" w:rsidRDefault="00F60A07">
      <w:pPr>
        <w:pStyle w:val="BodyA"/>
        <w:widowControl/>
        <w:spacing w:after="0" w:line="240" w:lineRule="auto"/>
        <w:rPr>
          <w:rFonts w:ascii="Times New Roman" w:eastAsia="Times New Roman" w:hAnsi="Times New Roman" w:cs="Times New Roman"/>
        </w:rPr>
      </w:pPr>
    </w:p>
    <w:p w14:paraId="648A58EE"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b/>
          <w:bCs/>
        </w:rPr>
        <w:t>Use of Information</w:t>
      </w:r>
      <w:r>
        <w:rPr>
          <w:rFonts w:ascii="Times New Roman" w:eastAsia="Times New Roman" w:hAnsi="Times New Roman" w:cs="Times New Roman"/>
        </w:rPr>
        <w:br/>
      </w:r>
    </w:p>
    <w:p w14:paraId="2A828644"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 xml:space="preserve">Directors, officers, and staff shall not use information received from participation in PSIA/AASI-I affairs, whether expressly denominated as confidential or not, for personal gain or to the detriment of PSIA/AASI-I. </w:t>
      </w:r>
      <w:r>
        <w:rPr>
          <w:rFonts w:ascii="Times New Roman" w:eastAsia="Times New Roman" w:hAnsi="Times New Roman" w:cs="Times New Roman"/>
        </w:rPr>
        <w:br/>
      </w:r>
    </w:p>
    <w:p w14:paraId="6C65B671"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eastAsia="Times New Roman" w:hAnsi="Times New Roman" w:cs="Times New Roman"/>
        </w:rPr>
        <w:br/>
      </w:r>
      <w:r>
        <w:rPr>
          <w:rFonts w:ascii="Times New Roman" w:hAnsi="Times New Roman"/>
          <w:b/>
          <w:bCs/>
        </w:rPr>
        <w:t>Disclosure and Recusal</w:t>
      </w:r>
      <w:r>
        <w:rPr>
          <w:rFonts w:ascii="Times New Roman" w:eastAsia="Times New Roman" w:hAnsi="Times New Roman" w:cs="Times New Roman"/>
        </w:rPr>
        <w:br/>
      </w:r>
    </w:p>
    <w:p w14:paraId="151501CB"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Whenever any director has a conflict of interest or a perceived conflict of interest with PSIA/AASI-I, he or she shall notify the board chair of such conflict in writing.</w:t>
      </w:r>
      <w:r>
        <w:rPr>
          <w:rFonts w:ascii="Times New Roman" w:eastAsia="Times New Roman" w:hAnsi="Times New Roman" w:cs="Times New Roman"/>
        </w:rPr>
        <w:br/>
      </w:r>
      <w:r>
        <w:rPr>
          <w:rFonts w:ascii="Times New Roman" w:eastAsia="Times New Roman" w:hAnsi="Times New Roman" w:cs="Times New Roman"/>
        </w:rPr>
        <w:br/>
      </w:r>
      <w:r>
        <w:rPr>
          <w:rFonts w:ascii="Times New Roman" w:hAnsi="Times New Roman"/>
        </w:rPr>
        <w:t>Whenever any staff member (paid or volunteer) has a conflict of interest or a perceived conflict of interest with PSIA/AASI-I, he or she shall notify the Executive Director of such conflict.</w:t>
      </w:r>
      <w:r>
        <w:rPr>
          <w:rFonts w:ascii="Times New Roman" w:eastAsia="Times New Roman" w:hAnsi="Times New Roman" w:cs="Times New Roman"/>
        </w:rPr>
        <w:br/>
      </w:r>
      <w:r>
        <w:rPr>
          <w:rFonts w:ascii="Times New Roman" w:eastAsia="Times New Roman" w:hAnsi="Times New Roman" w:cs="Times New Roman"/>
        </w:rPr>
        <w:br/>
      </w:r>
      <w:r>
        <w:rPr>
          <w:rFonts w:ascii="Times New Roman" w:hAnsi="Times New Roman"/>
        </w:rPr>
        <w:t>When any conflict of interest is relevant to a matter that comes under consideration or requires action by the Board, or a board committee, the interested person shall call it to the attention of the board chair and shall not be present during board or committee discussion or decision on the matter. However, that person shall provide the board or applicable committee with any and all relevant information on the particular matter.</w:t>
      </w:r>
      <w:r>
        <w:rPr>
          <w:rFonts w:ascii="Times New Roman" w:eastAsia="Times New Roman" w:hAnsi="Times New Roman" w:cs="Times New Roman"/>
        </w:rPr>
        <w:br/>
      </w:r>
      <w:r>
        <w:rPr>
          <w:rFonts w:ascii="Times New Roman" w:eastAsia="Times New Roman" w:hAnsi="Times New Roman" w:cs="Times New Roman"/>
        </w:rPr>
        <w:br/>
      </w:r>
      <w:r>
        <w:rPr>
          <w:rFonts w:ascii="Times New Roman" w:hAnsi="Times New Roman"/>
        </w:rPr>
        <w:t>The minutes of the meeting of the Board or its committee shall reflect that the conflict of interest was disclosed, that the interested person was not present during discussion or decision on the matter, and did not vote.</w:t>
      </w:r>
      <w:r>
        <w:rPr>
          <w:rFonts w:ascii="Times New Roman" w:eastAsia="Times New Roman" w:hAnsi="Times New Roman" w:cs="Times New Roman"/>
        </w:rPr>
        <w:br/>
      </w:r>
    </w:p>
    <w:p w14:paraId="61F27C38" w14:textId="77777777" w:rsidR="00F60A07" w:rsidRDefault="00000000">
      <w:pPr>
        <w:pStyle w:val="BodyA"/>
        <w:widowControl/>
        <w:spacing w:after="0" w:line="240" w:lineRule="auto"/>
      </w:pPr>
      <w:r>
        <w:rPr>
          <w:rFonts w:ascii="Arial Unicode MS" w:hAnsi="Arial Unicode MS"/>
        </w:rPr>
        <w:lastRenderedPageBreak/>
        <w:br w:type="page"/>
      </w:r>
    </w:p>
    <w:p w14:paraId="2E946861"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br/>
      </w:r>
      <w:r>
        <w:rPr>
          <w:rFonts w:ascii="Times New Roman" w:hAnsi="Times New Roman"/>
          <w:b/>
          <w:bCs/>
          <w:lang w:val="pt-PT"/>
        </w:rPr>
        <w:t>Dissemination</w:t>
      </w:r>
      <w:r>
        <w:rPr>
          <w:rFonts w:ascii="Times New Roman" w:eastAsia="Times New Roman" w:hAnsi="Times New Roman" w:cs="Times New Roman"/>
        </w:rPr>
        <w:br/>
      </w:r>
    </w:p>
    <w:p w14:paraId="0E752AA2"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 xml:space="preserve">A copy of this conflict-of-interest policy shall be furnished to each director, officer, committee chair and management employee who is presently serving this organization or who may become associated with it. </w:t>
      </w:r>
      <w:r>
        <w:rPr>
          <w:rFonts w:ascii="Times New Roman" w:eastAsia="Times New Roman" w:hAnsi="Times New Roman" w:cs="Times New Roman"/>
        </w:rPr>
        <w:br/>
      </w:r>
    </w:p>
    <w:p w14:paraId="3FF130B7"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eastAsia="Times New Roman" w:hAnsi="Times New Roman" w:cs="Times New Roman"/>
        </w:rPr>
        <w:br/>
      </w:r>
      <w:r>
        <w:rPr>
          <w:rFonts w:ascii="Times New Roman" w:hAnsi="Times New Roman"/>
          <w:b/>
          <w:bCs/>
          <w:lang w:val="fr-FR"/>
        </w:rPr>
        <w:t>Certification</w:t>
      </w:r>
      <w:r>
        <w:rPr>
          <w:rFonts w:ascii="Times New Roman" w:eastAsia="Times New Roman" w:hAnsi="Times New Roman" w:cs="Times New Roman"/>
        </w:rPr>
        <w:br/>
      </w:r>
    </w:p>
    <w:p w14:paraId="22E6A83C"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The policy and its application shall be reviewed annually for the information and guidance of directors, officers, committee chairs and management employees, each of whom has a continuing responsibility to scrutinize their transactions and outside business interests and relationships for potential conflicts of interest, and make such disclosures as described in this policy.</w:t>
      </w:r>
      <w:r>
        <w:rPr>
          <w:rFonts w:ascii="Times New Roman" w:eastAsia="Times New Roman" w:hAnsi="Times New Roman" w:cs="Times New Roman"/>
        </w:rPr>
        <w:br/>
      </w:r>
    </w:p>
    <w:p w14:paraId="05D0D1C7" w14:textId="77777777" w:rsidR="00F60A07" w:rsidRDefault="00F60A07">
      <w:pPr>
        <w:pStyle w:val="BodyA"/>
        <w:widowControl/>
        <w:spacing w:after="0" w:line="240" w:lineRule="auto"/>
        <w:rPr>
          <w:rFonts w:ascii="Times New Roman" w:eastAsia="Times New Roman" w:hAnsi="Times New Roman" w:cs="Times New Roman"/>
        </w:rPr>
      </w:pPr>
    </w:p>
    <w:p w14:paraId="370C79D0" w14:textId="77777777" w:rsidR="00F60A07" w:rsidRDefault="00F60A07">
      <w:pPr>
        <w:pStyle w:val="BodyA"/>
        <w:widowControl/>
        <w:spacing w:after="0" w:line="240" w:lineRule="auto"/>
        <w:rPr>
          <w:rFonts w:ascii="Times New Roman" w:eastAsia="Times New Roman" w:hAnsi="Times New Roman" w:cs="Times New Roman"/>
        </w:rPr>
      </w:pPr>
    </w:p>
    <w:p w14:paraId="74A9F514" w14:textId="77777777" w:rsidR="00F60A07" w:rsidRDefault="00F60A07">
      <w:pPr>
        <w:pStyle w:val="BodyA"/>
        <w:widowControl/>
        <w:spacing w:after="0" w:line="240" w:lineRule="auto"/>
        <w:rPr>
          <w:rFonts w:ascii="Times New Roman" w:eastAsia="Times New Roman" w:hAnsi="Times New Roman" w:cs="Times New Roman"/>
        </w:rPr>
      </w:pPr>
    </w:p>
    <w:p w14:paraId="372BFC46" w14:textId="77777777" w:rsidR="00F60A07" w:rsidRDefault="00F60A07">
      <w:pPr>
        <w:pStyle w:val="BodyA"/>
        <w:widowControl/>
        <w:spacing w:after="0" w:line="240" w:lineRule="auto"/>
        <w:rPr>
          <w:rFonts w:ascii="Times New Roman" w:eastAsia="Times New Roman" w:hAnsi="Times New Roman" w:cs="Times New Roman"/>
        </w:rPr>
      </w:pPr>
    </w:p>
    <w:p w14:paraId="2D79D496" w14:textId="77777777" w:rsidR="00F60A07" w:rsidRDefault="00000000">
      <w:pPr>
        <w:pStyle w:val="BodyA"/>
        <w:widowControl/>
        <w:spacing w:after="0" w:line="240" w:lineRule="auto"/>
      </w:pPr>
      <w:r>
        <w:rPr>
          <w:rFonts w:ascii="Arial Unicode MS" w:hAnsi="Arial Unicode MS"/>
        </w:rPr>
        <w:br w:type="page"/>
      </w:r>
    </w:p>
    <w:p w14:paraId="35DD3916" w14:textId="77777777" w:rsidR="00F60A07" w:rsidRDefault="00000000">
      <w:pPr>
        <w:pStyle w:val="Heading"/>
        <w:spacing w:before="0" w:line="240" w:lineRule="auto"/>
        <w:jc w:val="center"/>
        <w:rPr>
          <w:rFonts w:ascii="Times New Roman" w:eastAsia="Times New Roman" w:hAnsi="Times New Roman" w:cs="Times New Roman"/>
          <w:smallCaps/>
        </w:rPr>
      </w:pPr>
      <w:bookmarkStart w:id="72" w:name="_Toc70"/>
      <w:r>
        <w:rPr>
          <w:rFonts w:ascii="Times New Roman" w:hAnsi="Times New Roman"/>
          <w:caps/>
          <w:lang w:val="da-DK"/>
        </w:rPr>
        <w:lastRenderedPageBreak/>
        <w:t>Appendix C</w:t>
      </w:r>
      <w:r>
        <w:rPr>
          <w:rFonts w:ascii="Times New Roman" w:hAnsi="Times New Roman"/>
          <w:smallCaps/>
        </w:rPr>
        <w:t xml:space="preserve"> - PSIA-AASI Intermountain Whistleblower Policy</w:t>
      </w:r>
      <w:bookmarkEnd w:id="72"/>
    </w:p>
    <w:p w14:paraId="02E3DC7C" w14:textId="77777777" w:rsidR="00F60A07" w:rsidRDefault="00F60A07">
      <w:pPr>
        <w:pStyle w:val="BodyA"/>
        <w:widowControl/>
        <w:spacing w:after="0" w:line="240" w:lineRule="auto"/>
        <w:rPr>
          <w:rFonts w:ascii="Times New Roman" w:eastAsia="Times New Roman" w:hAnsi="Times New Roman" w:cs="Times New Roman"/>
        </w:rPr>
      </w:pPr>
    </w:p>
    <w:p w14:paraId="7A8E2C34" w14:textId="77777777" w:rsidR="00F60A07" w:rsidRDefault="00F60A07">
      <w:pPr>
        <w:pStyle w:val="BodyA"/>
        <w:widowControl/>
        <w:spacing w:after="0" w:line="240" w:lineRule="auto"/>
        <w:rPr>
          <w:rFonts w:ascii="Times New Roman" w:eastAsia="Times New Roman" w:hAnsi="Times New Roman" w:cs="Times New Roman"/>
        </w:rPr>
      </w:pPr>
    </w:p>
    <w:p w14:paraId="3B42B8B6"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b/>
          <w:bCs/>
        </w:rPr>
        <w:t>General</w:t>
      </w:r>
    </w:p>
    <w:p w14:paraId="09B4E53A" w14:textId="77777777" w:rsidR="00F60A07" w:rsidRDefault="00F60A07">
      <w:pPr>
        <w:pStyle w:val="BodyA"/>
        <w:widowControl/>
        <w:spacing w:after="0" w:line="240" w:lineRule="auto"/>
        <w:rPr>
          <w:rFonts w:ascii="Times New Roman" w:eastAsia="Times New Roman" w:hAnsi="Times New Roman" w:cs="Times New Roman"/>
        </w:rPr>
      </w:pPr>
    </w:p>
    <w:p w14:paraId="7BCAA401"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PSIA/AASI Intermountain (“</w:t>
      </w:r>
      <w:r>
        <w:rPr>
          <w:rFonts w:ascii="Times New Roman" w:hAnsi="Times New Roman"/>
          <w:lang w:val="pt-PT"/>
        </w:rPr>
        <w:t>PSIA/AASI-I</w:t>
      </w:r>
      <w:r>
        <w:rPr>
          <w:rFonts w:ascii="Times New Roman" w:hAnsi="Times New Roman"/>
        </w:rPr>
        <w:t>”) requires its directors, officers, volunteers and employees to observe high standards of business and personal ethics in the conduct of their duties and responsibilities. These persons are expected to comply with all applicable federal and state laws and regulations.</w:t>
      </w:r>
    </w:p>
    <w:p w14:paraId="2802B493" w14:textId="77777777" w:rsidR="00F60A07" w:rsidRDefault="00F60A07">
      <w:pPr>
        <w:pStyle w:val="BodyA"/>
        <w:widowControl/>
        <w:spacing w:after="0" w:line="240" w:lineRule="auto"/>
        <w:rPr>
          <w:rFonts w:ascii="Times New Roman" w:eastAsia="Times New Roman" w:hAnsi="Times New Roman" w:cs="Times New Roman"/>
        </w:rPr>
      </w:pPr>
    </w:p>
    <w:p w14:paraId="0AD628C6" w14:textId="77777777" w:rsidR="00F60A07" w:rsidRDefault="00F60A07">
      <w:pPr>
        <w:pStyle w:val="BodyA"/>
        <w:widowControl/>
        <w:spacing w:after="0" w:line="240" w:lineRule="auto"/>
        <w:rPr>
          <w:rFonts w:ascii="Times New Roman" w:eastAsia="Times New Roman" w:hAnsi="Times New Roman" w:cs="Times New Roman"/>
        </w:rPr>
      </w:pPr>
    </w:p>
    <w:p w14:paraId="54E6DE57"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b/>
          <w:bCs/>
        </w:rPr>
        <w:t>Reporting Responsibility</w:t>
      </w:r>
    </w:p>
    <w:p w14:paraId="37EC821A" w14:textId="77777777" w:rsidR="00F60A07" w:rsidRDefault="00F60A07">
      <w:pPr>
        <w:pStyle w:val="BodyA"/>
        <w:widowControl/>
        <w:spacing w:after="0" w:line="240" w:lineRule="auto"/>
        <w:rPr>
          <w:rFonts w:ascii="Times New Roman" w:eastAsia="Times New Roman" w:hAnsi="Times New Roman" w:cs="Times New Roman"/>
        </w:rPr>
      </w:pPr>
    </w:p>
    <w:p w14:paraId="0747F8C3"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 xml:space="preserve">PSIA/AASI-I encourages directors, officers, volunteers and employees to report (based upon credible information) violations of laws and regulations, illegal practices or wrongdoing concerning violation of company policies or fraud (including financial and accounting fraud) which may affect PSIA/AASI-I (“Acts of Wrongdoing”). Any report should be in writing and describe in detail the specific facts demonstrating the bases for the complaints, reports or inquiries concerning an Act of Wrongdoing. </w:t>
      </w:r>
    </w:p>
    <w:p w14:paraId="6F1F1818" w14:textId="77777777" w:rsidR="00F60A07" w:rsidRDefault="00F60A07">
      <w:pPr>
        <w:pStyle w:val="BodyA"/>
        <w:widowControl/>
        <w:spacing w:after="0" w:line="240" w:lineRule="auto"/>
        <w:rPr>
          <w:rFonts w:ascii="Times New Roman" w:eastAsia="Times New Roman" w:hAnsi="Times New Roman" w:cs="Times New Roman"/>
        </w:rPr>
      </w:pPr>
    </w:p>
    <w:p w14:paraId="16EC46F5" w14:textId="77777777" w:rsidR="00F60A07" w:rsidRDefault="00F60A07">
      <w:pPr>
        <w:pStyle w:val="BodyA"/>
        <w:widowControl/>
        <w:spacing w:after="0" w:line="240" w:lineRule="auto"/>
        <w:rPr>
          <w:rFonts w:ascii="Times New Roman" w:eastAsia="Times New Roman" w:hAnsi="Times New Roman" w:cs="Times New Roman"/>
        </w:rPr>
      </w:pPr>
    </w:p>
    <w:p w14:paraId="016AF0C3" w14:textId="77777777" w:rsidR="00F60A07" w:rsidRDefault="00000000">
      <w:pPr>
        <w:pStyle w:val="BodyA"/>
        <w:widowControl/>
        <w:spacing w:after="0" w:line="240" w:lineRule="auto"/>
        <w:rPr>
          <w:rFonts w:ascii="Times New Roman" w:eastAsia="Times New Roman" w:hAnsi="Times New Roman" w:cs="Times New Roman"/>
          <w:b/>
          <w:bCs/>
        </w:rPr>
      </w:pPr>
      <w:r>
        <w:rPr>
          <w:rFonts w:ascii="Times New Roman" w:hAnsi="Times New Roman"/>
          <w:b/>
          <w:bCs/>
        </w:rPr>
        <w:t>Compliance Officer</w:t>
      </w:r>
    </w:p>
    <w:p w14:paraId="7EA30E73" w14:textId="77777777" w:rsidR="00F60A07" w:rsidRDefault="00F60A07">
      <w:pPr>
        <w:pStyle w:val="BodyA"/>
        <w:widowControl/>
        <w:spacing w:after="0" w:line="240" w:lineRule="auto"/>
        <w:rPr>
          <w:rFonts w:ascii="Times New Roman" w:eastAsia="Times New Roman" w:hAnsi="Times New Roman" w:cs="Times New Roman"/>
        </w:rPr>
      </w:pPr>
    </w:p>
    <w:p w14:paraId="506E5906"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lang w:val="pt-PT"/>
        </w:rPr>
        <w:t>PSIA/AASI-I</w:t>
      </w:r>
      <w:r>
        <w:rPr>
          <w:rFonts w:ascii="Times New Roman" w:hAnsi="Times New Roman"/>
        </w:rPr>
        <w:t>’s President shall act as the Compliance Officer and have responsibility to investigate all reported Acts of Wrongdoing. The Compliance Officer is responsible for investigating and reporting all reported complaints and allegations concerning Acts of Wrongdoing and shall advise the Audit Committee. The Compliance Officer shall have direct access to the Audit Committee and is required to report to the Audit Committee at least annually on compliance activity.</w:t>
      </w:r>
    </w:p>
    <w:p w14:paraId="345A1B50" w14:textId="77777777" w:rsidR="00F60A07" w:rsidRDefault="00F60A07">
      <w:pPr>
        <w:pStyle w:val="BodyA"/>
        <w:widowControl/>
        <w:spacing w:after="0" w:line="240" w:lineRule="auto"/>
        <w:rPr>
          <w:rFonts w:ascii="Times New Roman" w:eastAsia="Times New Roman" w:hAnsi="Times New Roman" w:cs="Times New Roman"/>
        </w:rPr>
      </w:pPr>
    </w:p>
    <w:p w14:paraId="7FD6A79F" w14:textId="77777777" w:rsidR="00F60A07" w:rsidRDefault="00F60A07">
      <w:pPr>
        <w:pStyle w:val="BodyA"/>
        <w:widowControl/>
        <w:spacing w:after="0" w:line="240" w:lineRule="auto"/>
        <w:rPr>
          <w:rFonts w:ascii="Times New Roman" w:eastAsia="Times New Roman" w:hAnsi="Times New Roman" w:cs="Times New Roman"/>
        </w:rPr>
      </w:pPr>
    </w:p>
    <w:p w14:paraId="68E97D9D" w14:textId="77777777" w:rsidR="00F60A07" w:rsidRDefault="00000000">
      <w:pPr>
        <w:pStyle w:val="BodyA"/>
        <w:widowControl/>
        <w:spacing w:after="0" w:line="240" w:lineRule="auto"/>
        <w:rPr>
          <w:rFonts w:ascii="Times New Roman" w:eastAsia="Times New Roman" w:hAnsi="Times New Roman" w:cs="Times New Roman"/>
          <w:b/>
          <w:bCs/>
        </w:rPr>
      </w:pPr>
      <w:r>
        <w:rPr>
          <w:rFonts w:ascii="Times New Roman" w:hAnsi="Times New Roman"/>
          <w:b/>
          <w:bCs/>
        </w:rPr>
        <w:t>Reporting Violations</w:t>
      </w:r>
    </w:p>
    <w:p w14:paraId="6084DDCE" w14:textId="77777777" w:rsidR="00F60A07" w:rsidRDefault="00F60A07">
      <w:pPr>
        <w:pStyle w:val="BodyA"/>
        <w:widowControl/>
        <w:spacing w:after="0" w:line="240" w:lineRule="auto"/>
        <w:rPr>
          <w:rFonts w:ascii="Times New Roman" w:eastAsia="Times New Roman" w:hAnsi="Times New Roman" w:cs="Times New Roman"/>
        </w:rPr>
      </w:pPr>
    </w:p>
    <w:p w14:paraId="643E05A5"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 xml:space="preserve">Directors, officers, volunteers or employees should report their questions, concerns, suggestions, or complaints to someone who can address them properly. In the case of directors, officers or volunteers, that person will be the Chair of the Board or Compliance Officer.  In cases involving employees, the report should be made to the employee’s supervisor. However, if an employee is not comfortable speaking with his or her supervisor or is not satisfied with the supervisor’s response, the employee is encouraged to report to the Compliance Officer.  If an employee is not comfortable approaching the Compliance Officer, then the employee is encouraged to contact the Chair of the Board.  Supervisors and managers shall report Acts of Wrongdoing to the Compliance Officer. </w:t>
      </w:r>
    </w:p>
    <w:p w14:paraId="3A6B74AA" w14:textId="77777777" w:rsidR="00F60A07" w:rsidRDefault="00F60A07">
      <w:pPr>
        <w:pStyle w:val="BodyA"/>
        <w:widowControl/>
        <w:spacing w:after="0" w:line="240" w:lineRule="auto"/>
        <w:rPr>
          <w:rFonts w:ascii="Times New Roman" w:eastAsia="Times New Roman" w:hAnsi="Times New Roman" w:cs="Times New Roman"/>
        </w:rPr>
      </w:pPr>
    </w:p>
    <w:p w14:paraId="476782E9" w14:textId="77777777" w:rsidR="00F60A07" w:rsidRDefault="00F60A07">
      <w:pPr>
        <w:pStyle w:val="BodyA"/>
        <w:widowControl/>
        <w:spacing w:after="0" w:line="240" w:lineRule="auto"/>
        <w:rPr>
          <w:rFonts w:ascii="Times New Roman" w:eastAsia="Times New Roman" w:hAnsi="Times New Roman" w:cs="Times New Roman"/>
        </w:rPr>
      </w:pPr>
    </w:p>
    <w:p w14:paraId="691606B9" w14:textId="77777777" w:rsidR="00F60A07" w:rsidRDefault="00000000">
      <w:pPr>
        <w:pStyle w:val="BodyA"/>
        <w:widowControl/>
        <w:spacing w:after="0" w:line="240" w:lineRule="auto"/>
        <w:rPr>
          <w:rFonts w:ascii="Times New Roman" w:eastAsia="Times New Roman" w:hAnsi="Times New Roman" w:cs="Times New Roman"/>
          <w:b/>
          <w:bCs/>
        </w:rPr>
      </w:pPr>
      <w:r>
        <w:rPr>
          <w:rFonts w:ascii="Times New Roman" w:hAnsi="Times New Roman"/>
          <w:b/>
          <w:bCs/>
        </w:rPr>
        <w:t>Handling of Reported Violations</w:t>
      </w:r>
    </w:p>
    <w:p w14:paraId="0D0CDE7F" w14:textId="77777777" w:rsidR="00F60A07" w:rsidRDefault="00F60A07">
      <w:pPr>
        <w:pStyle w:val="BodyA"/>
        <w:widowControl/>
        <w:spacing w:after="0" w:line="240" w:lineRule="auto"/>
        <w:rPr>
          <w:rFonts w:ascii="Times New Roman" w:eastAsia="Times New Roman" w:hAnsi="Times New Roman" w:cs="Times New Roman"/>
        </w:rPr>
      </w:pPr>
    </w:p>
    <w:p w14:paraId="41C06835"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The Compliance Officer will notify the Complainant and acknowledge receipt of the reported violation or suspected violation within 5 business days. All reports will be promptly investigated, and appropriate corrective action will be taken if warranted by the investigation.</w:t>
      </w:r>
    </w:p>
    <w:p w14:paraId="0D6A8A54" w14:textId="77777777" w:rsidR="00F60A07" w:rsidRDefault="00F60A07">
      <w:pPr>
        <w:pStyle w:val="BodyA"/>
        <w:widowControl/>
        <w:spacing w:after="0" w:line="240" w:lineRule="auto"/>
        <w:rPr>
          <w:rFonts w:ascii="Times New Roman" w:eastAsia="Times New Roman" w:hAnsi="Times New Roman" w:cs="Times New Roman"/>
        </w:rPr>
      </w:pPr>
    </w:p>
    <w:p w14:paraId="4B498085" w14:textId="77777777" w:rsidR="00F60A07" w:rsidRDefault="00000000">
      <w:pPr>
        <w:pStyle w:val="BodyA"/>
        <w:widowControl/>
        <w:spacing w:after="0" w:line="240" w:lineRule="auto"/>
      </w:pPr>
      <w:r>
        <w:rPr>
          <w:rFonts w:ascii="Arial Unicode MS" w:hAnsi="Arial Unicode MS"/>
        </w:rPr>
        <w:br w:type="page"/>
      </w:r>
    </w:p>
    <w:p w14:paraId="5DD45D82" w14:textId="77777777" w:rsidR="00F60A07" w:rsidRDefault="00F60A07">
      <w:pPr>
        <w:pStyle w:val="BodyA"/>
        <w:widowControl/>
        <w:spacing w:after="0" w:line="240" w:lineRule="auto"/>
        <w:rPr>
          <w:rFonts w:ascii="Times New Roman" w:eastAsia="Times New Roman" w:hAnsi="Times New Roman" w:cs="Times New Roman"/>
        </w:rPr>
      </w:pPr>
    </w:p>
    <w:p w14:paraId="37143359" w14:textId="77777777" w:rsidR="00F60A07" w:rsidRDefault="00000000">
      <w:pPr>
        <w:pStyle w:val="BodyA"/>
        <w:widowControl/>
        <w:spacing w:after="0" w:line="240" w:lineRule="auto"/>
        <w:rPr>
          <w:rFonts w:ascii="Times New Roman" w:eastAsia="Times New Roman" w:hAnsi="Times New Roman" w:cs="Times New Roman"/>
          <w:b/>
          <w:bCs/>
        </w:rPr>
      </w:pPr>
      <w:r>
        <w:rPr>
          <w:rFonts w:ascii="Times New Roman" w:hAnsi="Times New Roman"/>
          <w:b/>
          <w:bCs/>
        </w:rPr>
        <w:t>Acting in Good Faith</w:t>
      </w:r>
    </w:p>
    <w:p w14:paraId="1D029F1F" w14:textId="77777777" w:rsidR="00F60A07" w:rsidRDefault="00F60A07">
      <w:pPr>
        <w:pStyle w:val="BodyA"/>
        <w:widowControl/>
        <w:spacing w:after="0" w:line="240" w:lineRule="auto"/>
        <w:rPr>
          <w:rFonts w:ascii="Times New Roman" w:eastAsia="Times New Roman" w:hAnsi="Times New Roman" w:cs="Times New Roman"/>
        </w:rPr>
      </w:pPr>
    </w:p>
    <w:p w14:paraId="089F2E2C"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Anyone filing a complaint concerning suspected Acts of Wrongdoing must act in good faith and have reasonable grounds for believing the information disclosed indicates an Act of Wrongdoing. Any allegations that prove not to be substantiated and which prove to have been made maliciously or knowingly to be false will be viewed as a serious disciplinary offense.</w:t>
      </w:r>
    </w:p>
    <w:p w14:paraId="5DBB1384" w14:textId="77777777" w:rsidR="00F60A07" w:rsidRDefault="00F60A07">
      <w:pPr>
        <w:pStyle w:val="BodyA"/>
        <w:widowControl/>
        <w:spacing w:after="0" w:line="240" w:lineRule="auto"/>
        <w:rPr>
          <w:rFonts w:ascii="Times New Roman" w:eastAsia="Times New Roman" w:hAnsi="Times New Roman" w:cs="Times New Roman"/>
        </w:rPr>
      </w:pPr>
    </w:p>
    <w:p w14:paraId="6CE89E5E" w14:textId="77777777" w:rsidR="00F60A07" w:rsidRDefault="00F60A07">
      <w:pPr>
        <w:pStyle w:val="BodyA"/>
        <w:widowControl/>
        <w:spacing w:after="0" w:line="240" w:lineRule="auto"/>
        <w:rPr>
          <w:rFonts w:ascii="Times New Roman" w:eastAsia="Times New Roman" w:hAnsi="Times New Roman" w:cs="Times New Roman"/>
        </w:rPr>
      </w:pPr>
    </w:p>
    <w:p w14:paraId="3310802C" w14:textId="77777777" w:rsidR="00F60A07" w:rsidRDefault="00000000">
      <w:pPr>
        <w:pStyle w:val="BodyA"/>
        <w:widowControl/>
        <w:spacing w:after="0" w:line="240" w:lineRule="auto"/>
        <w:rPr>
          <w:rFonts w:ascii="Times New Roman" w:eastAsia="Times New Roman" w:hAnsi="Times New Roman" w:cs="Times New Roman"/>
          <w:b/>
          <w:bCs/>
        </w:rPr>
      </w:pPr>
      <w:r>
        <w:rPr>
          <w:rFonts w:ascii="Times New Roman" w:hAnsi="Times New Roman"/>
          <w:b/>
          <w:bCs/>
        </w:rPr>
        <w:t>Confidentiality</w:t>
      </w:r>
    </w:p>
    <w:p w14:paraId="1B11F3ED" w14:textId="77777777" w:rsidR="00F60A07" w:rsidRDefault="00F60A07">
      <w:pPr>
        <w:pStyle w:val="BodyA"/>
        <w:widowControl/>
        <w:spacing w:after="0" w:line="240" w:lineRule="auto"/>
        <w:rPr>
          <w:rFonts w:ascii="Times New Roman" w:eastAsia="Times New Roman" w:hAnsi="Times New Roman" w:cs="Times New Roman"/>
        </w:rPr>
      </w:pPr>
    </w:p>
    <w:p w14:paraId="1AC779B5"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 xml:space="preserve">Violations or suspected Acts of Wrongdoing may be submitted on a confidential basis by the complainant or may be submitted anonymously. Reports of violations or suspected violations will be kept confidential to the extent possible, consistent with the need to conduct an adequate investigation. </w:t>
      </w:r>
    </w:p>
    <w:p w14:paraId="7194C77A" w14:textId="77777777" w:rsidR="00F60A07" w:rsidRDefault="00F60A07">
      <w:pPr>
        <w:pStyle w:val="BodyA"/>
        <w:widowControl/>
        <w:spacing w:after="0" w:line="240" w:lineRule="auto"/>
        <w:rPr>
          <w:rFonts w:ascii="Times New Roman" w:eastAsia="Times New Roman" w:hAnsi="Times New Roman" w:cs="Times New Roman"/>
          <w:sz w:val="24"/>
          <w:szCs w:val="24"/>
        </w:rPr>
      </w:pPr>
    </w:p>
    <w:p w14:paraId="73B59265" w14:textId="77777777" w:rsidR="00F60A07" w:rsidRDefault="00F60A07">
      <w:pPr>
        <w:pStyle w:val="BodyA"/>
        <w:widowControl/>
        <w:spacing w:after="0" w:line="240" w:lineRule="auto"/>
        <w:rPr>
          <w:rFonts w:ascii="Times New Roman" w:eastAsia="Times New Roman" w:hAnsi="Times New Roman" w:cs="Times New Roman"/>
          <w:sz w:val="24"/>
          <w:szCs w:val="24"/>
        </w:rPr>
      </w:pPr>
    </w:p>
    <w:p w14:paraId="17BE2F4B" w14:textId="77777777" w:rsidR="00F60A07" w:rsidRDefault="00000000">
      <w:pPr>
        <w:pStyle w:val="BodyA"/>
        <w:widowControl/>
        <w:spacing w:after="0" w:line="240" w:lineRule="auto"/>
        <w:rPr>
          <w:rFonts w:ascii="Times New Roman" w:eastAsia="Times New Roman" w:hAnsi="Times New Roman" w:cs="Times New Roman"/>
          <w:sz w:val="24"/>
          <w:szCs w:val="24"/>
        </w:rPr>
      </w:pPr>
      <w:r>
        <w:rPr>
          <w:rFonts w:ascii="Times New Roman" w:hAnsi="Times New Roman"/>
          <w:b/>
          <w:bCs/>
          <w:lang w:val="it-IT"/>
        </w:rPr>
        <w:t>No Retaliation</w:t>
      </w:r>
      <w:r>
        <w:rPr>
          <w:rFonts w:ascii="Times New Roman" w:eastAsia="Times New Roman" w:hAnsi="Times New Roman" w:cs="Times New Roman"/>
        </w:rPr>
        <w:br/>
      </w:r>
    </w:p>
    <w:p w14:paraId="76291ACC"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No director, officer, volunteer or employee who in good faith reports a violation under this Policy or who participates in a review or investigation under this policy shall suffer harassment, retaliation, or adverse employment consequences. Any employee who retaliates against someone who has reported an Act of Wrongdoing in good faith is subject to discipline up to and including termination of employment.</w:t>
      </w:r>
    </w:p>
    <w:p w14:paraId="21F5FA0C" w14:textId="77777777" w:rsidR="00F60A07" w:rsidRDefault="00F60A07">
      <w:pPr>
        <w:pStyle w:val="BodyA"/>
        <w:widowControl/>
        <w:spacing w:after="0" w:line="240" w:lineRule="auto"/>
        <w:rPr>
          <w:rFonts w:ascii="Times New Roman" w:eastAsia="Times New Roman" w:hAnsi="Times New Roman" w:cs="Times New Roman"/>
        </w:rPr>
      </w:pPr>
    </w:p>
    <w:p w14:paraId="74867499" w14:textId="77777777" w:rsidR="00F60A07" w:rsidRDefault="00F60A07">
      <w:pPr>
        <w:pStyle w:val="BodyA"/>
        <w:widowControl/>
        <w:spacing w:after="0" w:line="240" w:lineRule="auto"/>
        <w:rPr>
          <w:rFonts w:ascii="Times New Roman" w:eastAsia="Times New Roman" w:hAnsi="Times New Roman" w:cs="Times New Roman"/>
          <w:b/>
          <w:bCs/>
        </w:rPr>
      </w:pPr>
    </w:p>
    <w:p w14:paraId="65341468"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b/>
          <w:bCs/>
        </w:rPr>
        <w:t>Audit Committee</w:t>
      </w:r>
      <w:r>
        <w:rPr>
          <w:rFonts w:ascii="Times New Roman" w:eastAsia="Times New Roman" w:hAnsi="Times New Roman" w:cs="Times New Roman"/>
        </w:rPr>
        <w:br/>
      </w:r>
    </w:p>
    <w:p w14:paraId="19FFB951" w14:textId="77777777" w:rsidR="00F60A07" w:rsidRDefault="00000000">
      <w:pPr>
        <w:pStyle w:val="BodyA"/>
        <w:widowControl/>
        <w:spacing w:after="0" w:line="240" w:lineRule="auto"/>
        <w:rPr>
          <w:rFonts w:ascii="Times New Roman" w:eastAsia="Times New Roman" w:hAnsi="Times New Roman" w:cs="Times New Roman"/>
        </w:rPr>
      </w:pPr>
      <w:r>
        <w:rPr>
          <w:rFonts w:ascii="Times New Roman" w:hAnsi="Times New Roman"/>
        </w:rPr>
        <w:t>The Audit Committee, which consists of PSIA/AASI-I’s Board of Directors, shall address all reported concerns or complaints regarding Acts of Wrongdoing. The Compliance Officer shall immediately notify the Audit Committee of any such complaint and work with the Committee until the matter is resolved.</w:t>
      </w:r>
    </w:p>
    <w:p w14:paraId="0275229C" w14:textId="77777777" w:rsidR="00F60A07" w:rsidRDefault="00F60A07">
      <w:pPr>
        <w:pStyle w:val="BodyA"/>
        <w:widowControl/>
        <w:spacing w:after="0" w:line="240" w:lineRule="auto"/>
        <w:rPr>
          <w:rFonts w:ascii="Times New Roman" w:eastAsia="Times New Roman" w:hAnsi="Times New Roman" w:cs="Times New Roman"/>
        </w:rPr>
      </w:pPr>
    </w:p>
    <w:p w14:paraId="62BD6767" w14:textId="77777777" w:rsidR="00F60A07" w:rsidRDefault="00F60A07">
      <w:pPr>
        <w:pStyle w:val="BodyA"/>
        <w:widowControl/>
        <w:spacing w:after="0" w:line="240" w:lineRule="auto"/>
        <w:rPr>
          <w:rFonts w:ascii="Times New Roman" w:eastAsia="Times New Roman" w:hAnsi="Times New Roman" w:cs="Times New Roman"/>
        </w:rPr>
      </w:pPr>
    </w:p>
    <w:p w14:paraId="1734C51F" w14:textId="77777777" w:rsidR="00F60A07" w:rsidRDefault="00000000">
      <w:pPr>
        <w:pStyle w:val="Heading"/>
        <w:spacing w:before="0" w:line="240" w:lineRule="auto"/>
        <w:jc w:val="center"/>
      </w:pPr>
      <w:r>
        <w:rPr>
          <w:rFonts w:ascii="Arial Unicode MS" w:eastAsia="Arial Unicode MS" w:hAnsi="Arial Unicode MS" w:cs="Arial Unicode MS"/>
          <w:b w:val="0"/>
          <w:bCs w:val="0"/>
        </w:rPr>
        <w:br w:type="page"/>
      </w:r>
    </w:p>
    <w:p w14:paraId="5E7AF38D" w14:textId="77777777" w:rsidR="00F60A07" w:rsidRDefault="00000000">
      <w:pPr>
        <w:pStyle w:val="Heading"/>
        <w:spacing w:before="0" w:line="240" w:lineRule="auto"/>
        <w:jc w:val="center"/>
        <w:rPr>
          <w:rFonts w:ascii="Times New Roman" w:eastAsia="Times New Roman" w:hAnsi="Times New Roman" w:cs="Times New Roman"/>
          <w:smallCaps/>
        </w:rPr>
      </w:pPr>
      <w:bookmarkStart w:id="73" w:name="_Toc71"/>
      <w:r>
        <w:rPr>
          <w:rFonts w:ascii="Times New Roman" w:hAnsi="Times New Roman"/>
          <w:caps/>
          <w:lang w:val="da-DK"/>
        </w:rPr>
        <w:lastRenderedPageBreak/>
        <w:t>Appendix D</w:t>
      </w:r>
      <w:r>
        <w:rPr>
          <w:rFonts w:ascii="Times New Roman" w:hAnsi="Times New Roman"/>
          <w:smallCaps/>
        </w:rPr>
        <w:t xml:space="preserve"> - PSIA-AASI Intermountain Document Retention and Destruction Policy</w:t>
      </w:r>
      <w:bookmarkEnd w:id="73"/>
    </w:p>
    <w:p w14:paraId="2DDE5864" w14:textId="77777777" w:rsidR="00F60A07" w:rsidRDefault="00F60A07">
      <w:pPr>
        <w:pStyle w:val="BodyA"/>
        <w:widowControl/>
        <w:spacing w:after="0" w:line="240" w:lineRule="auto"/>
        <w:rPr>
          <w:rFonts w:ascii="Times New Roman" w:eastAsia="Times New Roman" w:hAnsi="Times New Roman" w:cs="Times New Roman"/>
        </w:rPr>
      </w:pPr>
    </w:p>
    <w:p w14:paraId="45F1CAF2" w14:textId="77777777" w:rsidR="00F60A07" w:rsidRDefault="00F60A07">
      <w:pPr>
        <w:pStyle w:val="BodyAA"/>
        <w:jc w:val="both"/>
        <w:rPr>
          <w:sz w:val="22"/>
          <w:szCs w:val="22"/>
        </w:rPr>
      </w:pPr>
    </w:p>
    <w:p w14:paraId="68037EDA" w14:textId="77777777" w:rsidR="00F60A07" w:rsidRDefault="00000000">
      <w:pPr>
        <w:pStyle w:val="BodyAA"/>
        <w:jc w:val="both"/>
        <w:rPr>
          <w:sz w:val="22"/>
          <w:szCs w:val="22"/>
        </w:rPr>
      </w:pPr>
      <w:r>
        <w:rPr>
          <w:sz w:val="22"/>
          <w:szCs w:val="22"/>
        </w:rPr>
        <w:t xml:space="preserve">This policy provides for the systematic review, retention, and destruction of documents received or created by PSIA/AASI-I. This policy covers all records and documents, regardless of physical form, contains guidelines for how long certain documents should be kept, and how records should be destroyed (unless under a legal hold). This policy is designed to ensure compliance with federal and state laws and regulations, to eliminate accidental or innocent destruction of records, and to facilitate operations by promoting efficiency and freeing up valuable storage space. </w:t>
      </w:r>
    </w:p>
    <w:p w14:paraId="69266256" w14:textId="77777777" w:rsidR="00F60A07" w:rsidRDefault="00F60A07">
      <w:pPr>
        <w:pStyle w:val="BodyAA"/>
        <w:jc w:val="both"/>
        <w:rPr>
          <w:sz w:val="22"/>
          <w:szCs w:val="22"/>
        </w:rPr>
      </w:pPr>
    </w:p>
    <w:p w14:paraId="009761BA" w14:textId="77777777" w:rsidR="00F60A07" w:rsidRDefault="00F60A07">
      <w:pPr>
        <w:pStyle w:val="BodyAA"/>
        <w:jc w:val="both"/>
        <w:rPr>
          <w:sz w:val="22"/>
          <w:szCs w:val="22"/>
        </w:rPr>
      </w:pPr>
    </w:p>
    <w:p w14:paraId="4A8CBFF0" w14:textId="77777777" w:rsidR="00F60A07" w:rsidRDefault="00000000">
      <w:pPr>
        <w:pStyle w:val="BodyAA"/>
        <w:jc w:val="both"/>
        <w:rPr>
          <w:b/>
          <w:bCs/>
          <w:sz w:val="22"/>
          <w:szCs w:val="22"/>
          <w:lang w:val="fr-FR"/>
        </w:rPr>
      </w:pPr>
      <w:r>
        <w:rPr>
          <w:b/>
          <w:bCs/>
          <w:sz w:val="22"/>
          <w:szCs w:val="22"/>
          <w:lang w:val="fr-FR"/>
        </w:rPr>
        <w:t>Document Retention</w:t>
      </w:r>
    </w:p>
    <w:p w14:paraId="14AC29D7" w14:textId="77777777" w:rsidR="00F60A07" w:rsidRDefault="00F60A07">
      <w:pPr>
        <w:pStyle w:val="BodyAA"/>
        <w:jc w:val="both"/>
        <w:rPr>
          <w:sz w:val="22"/>
          <w:szCs w:val="22"/>
          <w:lang w:val="pt-PT"/>
        </w:rPr>
      </w:pPr>
    </w:p>
    <w:p w14:paraId="2BCDDF45" w14:textId="77777777" w:rsidR="00F60A07" w:rsidRDefault="00000000">
      <w:pPr>
        <w:pStyle w:val="BodyAA"/>
        <w:jc w:val="both"/>
        <w:rPr>
          <w:sz w:val="22"/>
          <w:szCs w:val="22"/>
        </w:rPr>
      </w:pPr>
      <w:r>
        <w:rPr>
          <w:sz w:val="22"/>
          <w:szCs w:val="22"/>
          <w:lang w:val="pt-PT"/>
        </w:rPr>
        <w:t>PSIA</w:t>
      </w:r>
      <w:r>
        <w:rPr>
          <w:sz w:val="22"/>
          <w:szCs w:val="22"/>
        </w:rPr>
        <w:t xml:space="preserve">/AASI-I follows the document retention guidelines outlined below. Documents that are not listed, but are substantially similar to those listed in the schedule, will be retained for the appropriate length of time. </w:t>
      </w:r>
    </w:p>
    <w:p w14:paraId="13FB1C75" w14:textId="77777777" w:rsidR="00F60A07" w:rsidRDefault="00F60A07">
      <w:pPr>
        <w:pStyle w:val="BodyAA"/>
        <w:jc w:val="both"/>
        <w:rPr>
          <w:b/>
          <w:bCs/>
          <w:sz w:val="22"/>
          <w:szCs w:val="22"/>
        </w:rPr>
      </w:pP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41"/>
        <w:gridCol w:w="3909"/>
      </w:tblGrid>
      <w:tr w:rsidR="00F60A07" w14:paraId="1A8C6FAB" w14:textId="77777777">
        <w:trPr>
          <w:trHeight w:val="378"/>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237F656F" w14:textId="77777777" w:rsidR="00F60A07" w:rsidRDefault="00000000">
            <w:pPr>
              <w:pStyle w:val="BodyAA"/>
              <w:widowControl/>
              <w:spacing w:after="0" w:line="240" w:lineRule="auto"/>
            </w:pPr>
            <w:r>
              <w:rPr>
                <w:b/>
                <w:bCs/>
                <w:i/>
                <w:iCs/>
                <w:sz w:val="22"/>
                <w:szCs w:val="22"/>
                <w:u w:val="single"/>
              </w:rPr>
              <w:t>Corporate Records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69631E40" w14:textId="77777777" w:rsidR="00F60A07" w:rsidRDefault="00000000">
            <w:pPr>
              <w:pStyle w:val="BodyAA"/>
              <w:widowControl/>
              <w:spacing w:after="0" w:line="240" w:lineRule="auto"/>
            </w:pPr>
            <w:r>
              <w:rPr>
                <w:sz w:val="22"/>
                <w:szCs w:val="22"/>
              </w:rPr>
              <w:t> </w:t>
            </w:r>
          </w:p>
        </w:tc>
      </w:tr>
      <w:tr w:rsidR="00F60A07" w14:paraId="14B0A98F"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18A4B49C" w14:textId="77777777" w:rsidR="00F60A07" w:rsidRDefault="00000000">
            <w:pPr>
              <w:pStyle w:val="BodyAA"/>
              <w:widowControl/>
              <w:spacing w:after="0" w:line="240" w:lineRule="auto"/>
            </w:pPr>
            <w:r>
              <w:rPr>
                <w:sz w:val="22"/>
                <w:szCs w:val="22"/>
              </w:rPr>
              <w:t>Articles of Incorporation</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01B19513" w14:textId="77777777" w:rsidR="00F60A07" w:rsidRDefault="00000000">
            <w:pPr>
              <w:pStyle w:val="BodyAA"/>
              <w:widowControl/>
              <w:spacing w:after="0" w:line="240" w:lineRule="auto"/>
            </w:pPr>
            <w:r>
              <w:rPr>
                <w:sz w:val="22"/>
                <w:szCs w:val="22"/>
              </w:rPr>
              <w:t>Permanent</w:t>
            </w:r>
          </w:p>
        </w:tc>
      </w:tr>
      <w:tr w:rsidR="00F60A07" w14:paraId="1345E474"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58659A82" w14:textId="77777777" w:rsidR="00F60A07" w:rsidRDefault="00000000">
            <w:pPr>
              <w:pStyle w:val="BodyAA"/>
              <w:widowControl/>
              <w:spacing w:after="0" w:line="240" w:lineRule="auto"/>
            </w:pPr>
            <w:r>
              <w:rPr>
                <w:sz w:val="22"/>
                <w:szCs w:val="22"/>
              </w:rPr>
              <w:t>Board Meeting and Board Committee Minutes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4CE5499D" w14:textId="77777777" w:rsidR="00F60A07" w:rsidRDefault="00000000">
            <w:pPr>
              <w:pStyle w:val="BodyAA"/>
              <w:widowControl/>
              <w:spacing w:after="0" w:line="240" w:lineRule="auto"/>
            </w:pPr>
            <w:r>
              <w:rPr>
                <w:sz w:val="22"/>
                <w:szCs w:val="22"/>
              </w:rPr>
              <w:t>Permanent</w:t>
            </w:r>
          </w:p>
        </w:tc>
      </w:tr>
      <w:tr w:rsidR="00F60A07" w14:paraId="0B17C547"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7B59F680" w14:textId="77777777" w:rsidR="00F60A07" w:rsidRDefault="00000000">
            <w:pPr>
              <w:pStyle w:val="BodyAA"/>
              <w:widowControl/>
              <w:spacing w:after="0" w:line="240" w:lineRule="auto"/>
            </w:pPr>
            <w:r>
              <w:rPr>
                <w:sz w:val="22"/>
                <w:szCs w:val="22"/>
              </w:rPr>
              <w:t>Board Policies/Resolutions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45528DD4" w14:textId="77777777" w:rsidR="00F60A07" w:rsidRDefault="00000000">
            <w:pPr>
              <w:pStyle w:val="BodyAA"/>
              <w:widowControl/>
              <w:spacing w:after="0" w:line="240" w:lineRule="auto"/>
            </w:pPr>
            <w:r>
              <w:rPr>
                <w:sz w:val="22"/>
                <w:szCs w:val="22"/>
              </w:rPr>
              <w:t>Permanent</w:t>
            </w:r>
          </w:p>
        </w:tc>
      </w:tr>
      <w:tr w:rsidR="00F60A07" w14:paraId="29DAD898"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29F7DE4E" w14:textId="77777777" w:rsidR="00F60A07" w:rsidRDefault="00000000">
            <w:pPr>
              <w:pStyle w:val="BodyAA"/>
              <w:widowControl/>
              <w:spacing w:after="0" w:line="240" w:lineRule="auto"/>
            </w:pPr>
            <w:r>
              <w:rPr>
                <w:sz w:val="22"/>
                <w:szCs w:val="22"/>
              </w:rPr>
              <w:t>By-Laws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251821F1" w14:textId="77777777" w:rsidR="00F60A07" w:rsidRDefault="00000000">
            <w:pPr>
              <w:pStyle w:val="BodyAA"/>
              <w:widowControl/>
              <w:spacing w:after="0" w:line="240" w:lineRule="auto"/>
            </w:pPr>
            <w:r>
              <w:rPr>
                <w:sz w:val="22"/>
                <w:szCs w:val="22"/>
              </w:rPr>
              <w:t>Permanent</w:t>
            </w:r>
          </w:p>
        </w:tc>
      </w:tr>
      <w:tr w:rsidR="00F60A07" w14:paraId="0D35E655"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4BB401FB" w14:textId="77777777" w:rsidR="00F60A07" w:rsidRDefault="00000000">
            <w:pPr>
              <w:pStyle w:val="BodyAA"/>
              <w:widowControl/>
              <w:spacing w:after="0" w:line="240" w:lineRule="auto"/>
            </w:pPr>
            <w:r>
              <w:rPr>
                <w:sz w:val="22"/>
                <w:szCs w:val="22"/>
              </w:rPr>
              <w:t>Fixed Asset Records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53BCCDF4" w14:textId="77777777" w:rsidR="00F60A07" w:rsidRDefault="00000000">
            <w:pPr>
              <w:pStyle w:val="BodyAA"/>
              <w:widowControl/>
              <w:spacing w:after="0" w:line="240" w:lineRule="auto"/>
            </w:pPr>
            <w:r>
              <w:rPr>
                <w:sz w:val="22"/>
                <w:szCs w:val="22"/>
              </w:rPr>
              <w:t>Permanent</w:t>
            </w:r>
          </w:p>
        </w:tc>
      </w:tr>
      <w:tr w:rsidR="00F60A07" w14:paraId="71A7ACB4"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67D1F270" w14:textId="77777777" w:rsidR="00F60A07" w:rsidRDefault="00000000">
            <w:pPr>
              <w:pStyle w:val="BodyAA"/>
              <w:widowControl/>
              <w:spacing w:after="0" w:line="240" w:lineRule="auto"/>
            </w:pPr>
            <w:r>
              <w:rPr>
                <w:sz w:val="22"/>
                <w:szCs w:val="22"/>
              </w:rPr>
              <w:t>IRS Application for Tax-Exempt Status (Form 1023)</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7C4EAF4A" w14:textId="77777777" w:rsidR="00F60A07" w:rsidRDefault="00000000">
            <w:pPr>
              <w:pStyle w:val="BodyAA"/>
              <w:widowControl/>
              <w:spacing w:after="0" w:line="240" w:lineRule="auto"/>
            </w:pPr>
            <w:r>
              <w:rPr>
                <w:sz w:val="22"/>
                <w:szCs w:val="22"/>
              </w:rPr>
              <w:t>Permanent</w:t>
            </w:r>
          </w:p>
        </w:tc>
      </w:tr>
      <w:tr w:rsidR="00F60A07" w14:paraId="137568C8"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48997B4A" w14:textId="77777777" w:rsidR="00F60A07" w:rsidRDefault="00000000">
            <w:pPr>
              <w:pStyle w:val="BodyAA"/>
              <w:widowControl/>
              <w:spacing w:after="0" w:line="240" w:lineRule="auto"/>
            </w:pPr>
            <w:r>
              <w:rPr>
                <w:sz w:val="22"/>
                <w:szCs w:val="22"/>
              </w:rPr>
              <w:t>IRS Determination Letter</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431B9023" w14:textId="77777777" w:rsidR="00F60A07" w:rsidRDefault="00000000">
            <w:pPr>
              <w:pStyle w:val="BodyAA"/>
              <w:widowControl/>
              <w:spacing w:after="0" w:line="240" w:lineRule="auto"/>
            </w:pPr>
            <w:r>
              <w:rPr>
                <w:sz w:val="22"/>
                <w:szCs w:val="22"/>
              </w:rPr>
              <w:t>Permanent</w:t>
            </w:r>
          </w:p>
        </w:tc>
      </w:tr>
      <w:tr w:rsidR="00F60A07" w14:paraId="501626FB"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1A4180DF" w14:textId="77777777" w:rsidR="00F60A07" w:rsidRDefault="00000000">
            <w:pPr>
              <w:pStyle w:val="BodyAA"/>
              <w:widowControl/>
              <w:spacing w:after="0" w:line="240" w:lineRule="auto"/>
            </w:pPr>
            <w:r>
              <w:rPr>
                <w:sz w:val="22"/>
                <w:szCs w:val="22"/>
              </w:rPr>
              <w:t>State Sales Tax Exemption Letter</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5DF9B809" w14:textId="77777777" w:rsidR="00F60A07" w:rsidRDefault="00000000">
            <w:pPr>
              <w:pStyle w:val="BodyAA"/>
              <w:widowControl/>
              <w:spacing w:after="0" w:line="240" w:lineRule="auto"/>
            </w:pPr>
            <w:r>
              <w:rPr>
                <w:sz w:val="22"/>
                <w:szCs w:val="22"/>
              </w:rPr>
              <w:t>Permanent</w:t>
            </w:r>
          </w:p>
        </w:tc>
      </w:tr>
      <w:tr w:rsidR="00F60A07" w14:paraId="6241DEA6"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7CE252BB" w14:textId="77777777" w:rsidR="00F60A07" w:rsidRDefault="00000000">
            <w:pPr>
              <w:pStyle w:val="BodyAA"/>
              <w:widowControl/>
              <w:spacing w:after="0" w:line="240" w:lineRule="auto"/>
            </w:pPr>
            <w:r>
              <w:rPr>
                <w:sz w:val="22"/>
                <w:szCs w:val="22"/>
              </w:rPr>
              <w:t>Contracts (after expiration or termination)</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118CD130" w14:textId="77777777" w:rsidR="00F60A07" w:rsidRDefault="00000000">
            <w:pPr>
              <w:pStyle w:val="BodyAA"/>
              <w:widowControl/>
              <w:spacing w:after="0" w:line="240" w:lineRule="auto"/>
            </w:pPr>
            <w:r>
              <w:rPr>
                <w:sz w:val="22"/>
                <w:szCs w:val="22"/>
              </w:rPr>
              <w:t>7 years</w:t>
            </w:r>
          </w:p>
        </w:tc>
      </w:tr>
      <w:tr w:rsidR="00F60A07" w14:paraId="5A0067A4" w14:textId="77777777">
        <w:trPr>
          <w:trHeight w:val="310"/>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140779B2" w14:textId="77777777" w:rsidR="00F60A07" w:rsidRDefault="00F60A07"/>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7DD47102" w14:textId="77777777" w:rsidR="00F60A07" w:rsidRDefault="00F60A07"/>
        </w:tc>
      </w:tr>
      <w:tr w:rsidR="00F60A07" w14:paraId="5DB51622" w14:textId="77777777">
        <w:trPr>
          <w:trHeight w:val="397"/>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5C94D99D" w14:textId="77777777" w:rsidR="00F60A07" w:rsidRDefault="00000000">
            <w:pPr>
              <w:pStyle w:val="BodyAA"/>
              <w:widowControl/>
              <w:spacing w:after="0" w:line="240" w:lineRule="auto"/>
            </w:pPr>
            <w:r>
              <w:rPr>
                <w:b/>
                <w:bCs/>
                <w:i/>
                <w:iCs/>
                <w:sz w:val="22"/>
                <w:szCs w:val="22"/>
                <w:u w:val="single"/>
              </w:rPr>
              <w:t>Membership Records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556D5079" w14:textId="77777777" w:rsidR="00F60A07" w:rsidRDefault="00F60A07"/>
        </w:tc>
      </w:tr>
      <w:tr w:rsidR="00F60A07" w14:paraId="2C351291"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071F10F0" w14:textId="77777777" w:rsidR="00F60A07" w:rsidRDefault="00000000">
            <w:pPr>
              <w:pStyle w:val="BodyB"/>
              <w:widowControl/>
              <w:spacing w:after="0" w:line="240" w:lineRule="auto"/>
            </w:pPr>
            <w:r>
              <w:rPr>
                <w:sz w:val="22"/>
                <w:szCs w:val="22"/>
              </w:rPr>
              <w:t>Initial Membership details and Cert levels attained</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4DD980F5" w14:textId="77777777" w:rsidR="00F60A07" w:rsidRDefault="00000000">
            <w:pPr>
              <w:pStyle w:val="BodyB"/>
              <w:widowControl/>
              <w:spacing w:after="0" w:line="240" w:lineRule="auto"/>
            </w:pPr>
            <w:r>
              <w:rPr>
                <w:sz w:val="22"/>
                <w:szCs w:val="22"/>
              </w:rPr>
              <w:t>Permanent</w:t>
            </w:r>
          </w:p>
        </w:tc>
      </w:tr>
      <w:tr w:rsidR="00F60A07" w14:paraId="7642847B"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0B161D2B" w14:textId="77777777" w:rsidR="00F60A07" w:rsidRDefault="00000000">
            <w:pPr>
              <w:pStyle w:val="BodyB"/>
              <w:widowControl/>
              <w:spacing w:after="0" w:line="240" w:lineRule="auto"/>
            </w:pPr>
            <w:r>
              <w:rPr>
                <w:sz w:val="22"/>
                <w:szCs w:val="22"/>
              </w:rPr>
              <w:t>Database entries in CRM</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6A69C1F3" w14:textId="77777777" w:rsidR="00F60A07" w:rsidRDefault="00000000">
            <w:pPr>
              <w:pStyle w:val="BodyB"/>
              <w:widowControl/>
              <w:spacing w:after="0" w:line="240" w:lineRule="auto"/>
            </w:pPr>
            <w:r>
              <w:rPr>
                <w:sz w:val="22"/>
                <w:szCs w:val="22"/>
              </w:rPr>
              <w:t>7 years following lapsed membership</w:t>
            </w:r>
          </w:p>
        </w:tc>
      </w:tr>
      <w:tr w:rsidR="00F60A07" w14:paraId="09CC30B6"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70E15087" w14:textId="77777777" w:rsidR="00F60A07" w:rsidRDefault="00000000">
            <w:pPr>
              <w:pStyle w:val="BodyB"/>
              <w:widowControl/>
              <w:spacing w:after="0" w:line="240" w:lineRule="auto"/>
            </w:pPr>
            <w:r>
              <w:rPr>
                <w:sz w:val="22"/>
                <w:szCs w:val="22"/>
              </w:rPr>
              <w:t>Waivers, exam records, notes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0EDB2FFA" w14:textId="77777777" w:rsidR="00F60A07" w:rsidRDefault="00000000">
            <w:pPr>
              <w:pStyle w:val="BodyB"/>
              <w:widowControl/>
              <w:spacing w:after="0" w:line="240" w:lineRule="auto"/>
            </w:pPr>
            <w:r>
              <w:rPr>
                <w:sz w:val="22"/>
                <w:szCs w:val="22"/>
              </w:rPr>
              <w:t>7 years following lapsed membership</w:t>
            </w:r>
          </w:p>
        </w:tc>
      </w:tr>
    </w:tbl>
    <w:p w14:paraId="79757401" w14:textId="77777777" w:rsidR="00F60A07" w:rsidRDefault="00F60A07">
      <w:pPr>
        <w:pStyle w:val="BodyAA"/>
        <w:spacing w:line="240" w:lineRule="auto"/>
        <w:ind w:left="108" w:hanging="108"/>
        <w:jc w:val="center"/>
        <w:rPr>
          <w:b/>
          <w:bCs/>
          <w:sz w:val="22"/>
          <w:szCs w:val="22"/>
        </w:rPr>
      </w:pPr>
    </w:p>
    <w:p w14:paraId="29F04BEA" w14:textId="77777777" w:rsidR="00F60A07" w:rsidRDefault="00F60A07">
      <w:pPr>
        <w:pStyle w:val="BodyAA"/>
        <w:spacing w:line="240" w:lineRule="auto"/>
        <w:jc w:val="center"/>
        <w:rPr>
          <w:b/>
          <w:bCs/>
          <w:sz w:val="22"/>
          <w:szCs w:val="22"/>
        </w:rPr>
      </w:pPr>
    </w:p>
    <w:p w14:paraId="029D2C19" w14:textId="77777777" w:rsidR="00F60A07" w:rsidRDefault="00000000">
      <w:pPr>
        <w:pStyle w:val="BodyA"/>
      </w:pPr>
      <w:r>
        <w:rPr>
          <w:rFonts w:ascii="Arial Unicode MS" w:hAnsi="Arial Unicode MS"/>
        </w:rPr>
        <w:br w:type="page"/>
      </w: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41"/>
        <w:gridCol w:w="3909"/>
      </w:tblGrid>
      <w:tr w:rsidR="00F60A07" w14:paraId="38BD11ED" w14:textId="77777777">
        <w:trPr>
          <w:trHeight w:val="310"/>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62B1779F" w14:textId="77777777" w:rsidR="00F60A07" w:rsidRDefault="00F60A07"/>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4D4705F9" w14:textId="77777777" w:rsidR="00F60A07" w:rsidRDefault="00F60A07"/>
        </w:tc>
      </w:tr>
      <w:tr w:rsidR="00F60A07" w14:paraId="29DC2152" w14:textId="77777777">
        <w:trPr>
          <w:trHeight w:val="424"/>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48657D3A" w14:textId="77777777" w:rsidR="00F60A07" w:rsidRDefault="00000000">
            <w:pPr>
              <w:pStyle w:val="BodyAA"/>
              <w:widowControl/>
              <w:spacing w:after="0" w:line="240" w:lineRule="auto"/>
            </w:pPr>
            <w:r>
              <w:rPr>
                <w:b/>
                <w:bCs/>
                <w:i/>
                <w:iCs/>
                <w:sz w:val="22"/>
                <w:szCs w:val="22"/>
                <w:u w:val="single"/>
              </w:rPr>
              <w:t>Accounting and Corporate Tax Records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7881E286" w14:textId="77777777" w:rsidR="00F60A07" w:rsidRDefault="00000000">
            <w:pPr>
              <w:pStyle w:val="BodyAA"/>
              <w:widowControl/>
              <w:spacing w:after="0" w:line="240" w:lineRule="auto"/>
            </w:pPr>
            <w:r>
              <w:rPr>
                <w:sz w:val="22"/>
                <w:szCs w:val="22"/>
              </w:rPr>
              <w:t> </w:t>
            </w:r>
          </w:p>
        </w:tc>
      </w:tr>
      <w:tr w:rsidR="00F60A07" w14:paraId="6FF8D53E"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7CF71D54" w14:textId="77777777" w:rsidR="00F60A07" w:rsidRDefault="00000000">
            <w:pPr>
              <w:pStyle w:val="BodyAA"/>
              <w:widowControl/>
              <w:spacing w:after="0" w:line="240" w:lineRule="auto"/>
            </w:pPr>
            <w:r>
              <w:rPr>
                <w:sz w:val="22"/>
                <w:szCs w:val="22"/>
              </w:rPr>
              <w:t>Annual Financial Statements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2F2D17DA" w14:textId="77777777" w:rsidR="00F60A07" w:rsidRDefault="00000000">
            <w:pPr>
              <w:pStyle w:val="BodyAA"/>
              <w:widowControl/>
              <w:spacing w:after="0" w:line="240" w:lineRule="auto"/>
            </w:pPr>
            <w:r>
              <w:rPr>
                <w:sz w:val="22"/>
                <w:szCs w:val="22"/>
              </w:rPr>
              <w:t>Permanent</w:t>
            </w:r>
          </w:p>
        </w:tc>
      </w:tr>
      <w:tr w:rsidR="00F60A07" w14:paraId="2D944652"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38199D91" w14:textId="77777777" w:rsidR="00F60A07" w:rsidRDefault="00000000">
            <w:pPr>
              <w:pStyle w:val="BodyAA"/>
              <w:widowControl/>
              <w:spacing w:after="0" w:line="240" w:lineRule="auto"/>
            </w:pPr>
            <w:r>
              <w:rPr>
                <w:sz w:val="22"/>
                <w:szCs w:val="22"/>
              </w:rPr>
              <w:t>IRS Form 990 Tax Returns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49BE88D6" w14:textId="77777777" w:rsidR="00F60A07" w:rsidRDefault="00000000">
            <w:pPr>
              <w:pStyle w:val="BodyAA"/>
              <w:widowControl/>
              <w:spacing w:after="0" w:line="240" w:lineRule="auto"/>
            </w:pPr>
            <w:r>
              <w:rPr>
                <w:sz w:val="22"/>
                <w:szCs w:val="22"/>
              </w:rPr>
              <w:t>Permanent</w:t>
            </w:r>
          </w:p>
        </w:tc>
      </w:tr>
      <w:tr w:rsidR="00F60A07" w14:paraId="336AD19F"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2C5A83B1" w14:textId="77777777" w:rsidR="00F60A07" w:rsidRDefault="00000000">
            <w:pPr>
              <w:pStyle w:val="BodyAA"/>
              <w:widowControl/>
              <w:spacing w:after="0" w:line="240" w:lineRule="auto"/>
            </w:pPr>
            <w:r>
              <w:rPr>
                <w:sz w:val="22"/>
                <w:szCs w:val="22"/>
              </w:rPr>
              <w:t>General Ledgers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277AF737" w14:textId="77777777" w:rsidR="00F60A07" w:rsidRDefault="00000000">
            <w:pPr>
              <w:pStyle w:val="BodyAA"/>
              <w:widowControl/>
              <w:spacing w:after="0" w:line="240" w:lineRule="auto"/>
            </w:pPr>
            <w:r>
              <w:rPr>
                <w:sz w:val="22"/>
                <w:szCs w:val="22"/>
              </w:rPr>
              <w:t>7 years</w:t>
            </w:r>
          </w:p>
        </w:tc>
      </w:tr>
      <w:tr w:rsidR="00F60A07" w14:paraId="32486675"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23F89608" w14:textId="77777777" w:rsidR="00F60A07" w:rsidRDefault="00000000">
            <w:pPr>
              <w:pStyle w:val="BodyAA"/>
              <w:widowControl/>
              <w:spacing w:after="0" w:line="240" w:lineRule="auto"/>
            </w:pPr>
            <w:r>
              <w:rPr>
                <w:sz w:val="22"/>
                <w:szCs w:val="22"/>
              </w:rPr>
              <w:t>Business Expense Records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12A07F82" w14:textId="77777777" w:rsidR="00F60A07" w:rsidRDefault="00000000">
            <w:pPr>
              <w:pStyle w:val="BodyAA"/>
              <w:widowControl/>
              <w:spacing w:after="0" w:line="240" w:lineRule="auto"/>
            </w:pPr>
            <w:r>
              <w:rPr>
                <w:sz w:val="22"/>
                <w:szCs w:val="22"/>
              </w:rPr>
              <w:t>7 years</w:t>
            </w:r>
          </w:p>
        </w:tc>
      </w:tr>
      <w:tr w:rsidR="00F60A07" w14:paraId="2A5A3C49"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1E8F743E" w14:textId="77777777" w:rsidR="00F60A07" w:rsidRDefault="00000000">
            <w:pPr>
              <w:pStyle w:val="BodyAA"/>
              <w:widowControl/>
              <w:spacing w:after="0" w:line="240" w:lineRule="auto"/>
            </w:pPr>
            <w:r>
              <w:rPr>
                <w:sz w:val="22"/>
                <w:szCs w:val="22"/>
              </w:rPr>
              <w:t>IRS Form 1099</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006B2AEB" w14:textId="77777777" w:rsidR="00F60A07" w:rsidRDefault="00000000">
            <w:pPr>
              <w:pStyle w:val="BodyAA"/>
              <w:widowControl/>
              <w:spacing w:after="0" w:line="240" w:lineRule="auto"/>
            </w:pPr>
            <w:r>
              <w:rPr>
                <w:sz w:val="22"/>
                <w:szCs w:val="22"/>
              </w:rPr>
              <w:t>7 years</w:t>
            </w:r>
          </w:p>
        </w:tc>
      </w:tr>
      <w:tr w:rsidR="00F60A07" w14:paraId="68F669CB"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62C777DD" w14:textId="77777777" w:rsidR="00F60A07" w:rsidRDefault="00000000">
            <w:pPr>
              <w:pStyle w:val="BodyAA"/>
              <w:widowControl/>
              <w:spacing w:after="0" w:line="240" w:lineRule="auto"/>
            </w:pPr>
            <w:r>
              <w:rPr>
                <w:sz w:val="22"/>
                <w:szCs w:val="22"/>
              </w:rPr>
              <w:t>Invoices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194E393C" w14:textId="77777777" w:rsidR="00F60A07" w:rsidRDefault="00000000">
            <w:pPr>
              <w:pStyle w:val="BodyAA"/>
              <w:widowControl/>
              <w:spacing w:after="0" w:line="240" w:lineRule="auto"/>
            </w:pPr>
            <w:r>
              <w:rPr>
                <w:sz w:val="22"/>
                <w:szCs w:val="22"/>
              </w:rPr>
              <w:t>7 years</w:t>
            </w:r>
          </w:p>
        </w:tc>
      </w:tr>
      <w:tr w:rsidR="00F60A07" w14:paraId="1198A480" w14:textId="77777777">
        <w:trPr>
          <w:trHeight w:val="310"/>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50457706" w14:textId="77777777" w:rsidR="00F60A07" w:rsidRDefault="00F60A07"/>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13F3F8B3" w14:textId="77777777" w:rsidR="00F60A07" w:rsidRDefault="00F60A07"/>
        </w:tc>
      </w:tr>
      <w:tr w:rsidR="00F60A07" w14:paraId="22292C58" w14:textId="77777777">
        <w:trPr>
          <w:trHeight w:val="370"/>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27EB8231" w14:textId="77777777" w:rsidR="00F60A07" w:rsidRDefault="00000000">
            <w:pPr>
              <w:pStyle w:val="BodyAA"/>
              <w:widowControl/>
              <w:spacing w:after="0" w:line="240" w:lineRule="auto"/>
            </w:pPr>
            <w:r>
              <w:rPr>
                <w:b/>
                <w:bCs/>
                <w:i/>
                <w:iCs/>
                <w:sz w:val="22"/>
                <w:szCs w:val="22"/>
                <w:u w:val="single"/>
              </w:rPr>
              <w:t>Bank Records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10EE546A" w14:textId="77777777" w:rsidR="00F60A07" w:rsidRDefault="00000000">
            <w:pPr>
              <w:pStyle w:val="BodyAA"/>
              <w:widowControl/>
              <w:spacing w:after="0" w:line="240" w:lineRule="auto"/>
            </w:pPr>
            <w:r>
              <w:rPr>
                <w:sz w:val="22"/>
                <w:szCs w:val="22"/>
              </w:rPr>
              <w:t> </w:t>
            </w:r>
          </w:p>
        </w:tc>
      </w:tr>
      <w:tr w:rsidR="00F60A07" w14:paraId="00045F34"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2096EA89" w14:textId="77777777" w:rsidR="00F60A07" w:rsidRDefault="00000000">
            <w:pPr>
              <w:pStyle w:val="BodyAA"/>
              <w:widowControl/>
              <w:spacing w:after="0" w:line="240" w:lineRule="auto"/>
            </w:pPr>
            <w:r>
              <w:rPr>
                <w:sz w:val="22"/>
                <w:szCs w:val="22"/>
              </w:rPr>
              <w:t>Check Registers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58B056F2" w14:textId="77777777" w:rsidR="00F60A07" w:rsidRDefault="00000000">
            <w:pPr>
              <w:pStyle w:val="BodyAA"/>
              <w:widowControl/>
              <w:spacing w:after="0" w:line="240" w:lineRule="auto"/>
            </w:pPr>
            <w:r>
              <w:rPr>
                <w:sz w:val="22"/>
                <w:szCs w:val="22"/>
              </w:rPr>
              <w:t>7 years</w:t>
            </w:r>
          </w:p>
        </w:tc>
      </w:tr>
      <w:tr w:rsidR="00F60A07" w14:paraId="01BB4590"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42C506D6" w14:textId="77777777" w:rsidR="00F60A07" w:rsidRDefault="00000000">
            <w:pPr>
              <w:pStyle w:val="BodyAA"/>
              <w:widowControl/>
              <w:spacing w:after="0" w:line="240" w:lineRule="auto"/>
            </w:pPr>
            <w:r>
              <w:rPr>
                <w:sz w:val="22"/>
                <w:szCs w:val="22"/>
              </w:rPr>
              <w:t>Bank Statement and Reconciliation</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1BA41B62" w14:textId="77777777" w:rsidR="00F60A07" w:rsidRDefault="00000000">
            <w:pPr>
              <w:pStyle w:val="BodyAA"/>
              <w:widowControl/>
              <w:spacing w:after="0" w:line="240" w:lineRule="auto"/>
            </w:pPr>
            <w:r>
              <w:rPr>
                <w:sz w:val="22"/>
                <w:szCs w:val="22"/>
              </w:rPr>
              <w:t>7 years</w:t>
            </w:r>
          </w:p>
        </w:tc>
      </w:tr>
      <w:tr w:rsidR="00F60A07" w14:paraId="2DF261B4"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08685951" w14:textId="77777777" w:rsidR="00F60A07" w:rsidRDefault="00000000">
            <w:pPr>
              <w:pStyle w:val="BodyAA"/>
              <w:widowControl/>
              <w:spacing w:after="0" w:line="240" w:lineRule="auto"/>
            </w:pPr>
            <w:r>
              <w:rPr>
                <w:sz w:val="22"/>
                <w:szCs w:val="22"/>
              </w:rPr>
              <w:t> </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26372E27" w14:textId="77777777" w:rsidR="00F60A07" w:rsidRDefault="00000000">
            <w:pPr>
              <w:pStyle w:val="BodyAA"/>
              <w:widowControl/>
              <w:spacing w:after="0" w:line="240" w:lineRule="auto"/>
            </w:pPr>
            <w:r>
              <w:rPr>
                <w:sz w:val="22"/>
                <w:szCs w:val="22"/>
              </w:rPr>
              <w:t> </w:t>
            </w:r>
          </w:p>
        </w:tc>
      </w:tr>
      <w:tr w:rsidR="00F60A07" w14:paraId="1725C5C8"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469B154A" w14:textId="77777777" w:rsidR="00F60A07" w:rsidRDefault="00000000">
            <w:pPr>
              <w:pStyle w:val="BodyAA"/>
              <w:widowControl/>
              <w:spacing w:after="0" w:line="240" w:lineRule="auto"/>
            </w:pPr>
            <w:r>
              <w:rPr>
                <w:b/>
                <w:bCs/>
                <w:i/>
                <w:iCs/>
                <w:sz w:val="22"/>
                <w:szCs w:val="22"/>
                <w:u w:val="single"/>
              </w:rPr>
              <w:t>Payroll and Employment Tax Records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468C8060" w14:textId="77777777" w:rsidR="00F60A07" w:rsidRDefault="00000000">
            <w:pPr>
              <w:pStyle w:val="BodyAA"/>
              <w:widowControl/>
              <w:spacing w:after="0" w:line="240" w:lineRule="auto"/>
            </w:pPr>
            <w:r>
              <w:rPr>
                <w:sz w:val="22"/>
                <w:szCs w:val="22"/>
              </w:rPr>
              <w:t> </w:t>
            </w:r>
          </w:p>
        </w:tc>
      </w:tr>
      <w:tr w:rsidR="00F60A07" w14:paraId="733FCBB5"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1F215A82" w14:textId="77777777" w:rsidR="00F60A07" w:rsidRDefault="00000000">
            <w:pPr>
              <w:pStyle w:val="BodyAA"/>
              <w:widowControl/>
              <w:spacing w:after="0" w:line="240" w:lineRule="auto"/>
            </w:pPr>
            <w:r>
              <w:rPr>
                <w:sz w:val="22"/>
                <w:szCs w:val="22"/>
              </w:rPr>
              <w:t>Payroll Registers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5D99E054" w14:textId="77777777" w:rsidR="00F60A07" w:rsidRDefault="00000000">
            <w:pPr>
              <w:pStyle w:val="BodyAA"/>
              <w:widowControl/>
              <w:spacing w:after="0" w:line="240" w:lineRule="auto"/>
            </w:pPr>
            <w:r>
              <w:rPr>
                <w:sz w:val="22"/>
                <w:szCs w:val="22"/>
              </w:rPr>
              <w:t>Permanent</w:t>
            </w:r>
          </w:p>
        </w:tc>
      </w:tr>
      <w:tr w:rsidR="00F60A07" w14:paraId="23B8F8E2"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7176CCBF" w14:textId="77777777" w:rsidR="00F60A07" w:rsidRDefault="00000000">
            <w:pPr>
              <w:pStyle w:val="BodyAA"/>
              <w:widowControl/>
              <w:spacing w:after="0" w:line="240" w:lineRule="auto"/>
            </w:pPr>
            <w:r>
              <w:rPr>
                <w:sz w:val="22"/>
                <w:szCs w:val="22"/>
              </w:rPr>
              <w:t>State Unemployment Tax Records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7599AE19" w14:textId="77777777" w:rsidR="00F60A07" w:rsidRDefault="00000000">
            <w:pPr>
              <w:pStyle w:val="BodyAA"/>
              <w:widowControl/>
              <w:spacing w:after="0" w:line="240" w:lineRule="auto"/>
            </w:pPr>
            <w:r>
              <w:rPr>
                <w:sz w:val="22"/>
                <w:szCs w:val="22"/>
              </w:rPr>
              <w:t>Permanent</w:t>
            </w:r>
          </w:p>
        </w:tc>
      </w:tr>
      <w:tr w:rsidR="00F60A07" w14:paraId="2C2B81A7"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0A30BD10" w14:textId="77777777" w:rsidR="00F60A07" w:rsidRDefault="00000000">
            <w:pPr>
              <w:pStyle w:val="BodyAA"/>
              <w:widowControl/>
              <w:spacing w:after="0" w:line="240" w:lineRule="auto"/>
            </w:pPr>
            <w:r>
              <w:rPr>
                <w:sz w:val="22"/>
                <w:szCs w:val="22"/>
              </w:rPr>
              <w:t>Earnings Records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0AD1C2D1" w14:textId="77777777" w:rsidR="00F60A07" w:rsidRDefault="00000000">
            <w:pPr>
              <w:pStyle w:val="BodyAA"/>
              <w:widowControl/>
              <w:spacing w:after="0" w:line="240" w:lineRule="auto"/>
            </w:pPr>
            <w:r>
              <w:rPr>
                <w:sz w:val="22"/>
                <w:szCs w:val="22"/>
              </w:rPr>
              <w:t>7 years</w:t>
            </w:r>
          </w:p>
        </w:tc>
      </w:tr>
      <w:tr w:rsidR="00F60A07" w14:paraId="676596B1"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1C19A036" w14:textId="77777777" w:rsidR="00F60A07" w:rsidRDefault="00000000">
            <w:pPr>
              <w:pStyle w:val="BodyAA"/>
              <w:widowControl/>
              <w:spacing w:after="0" w:line="240" w:lineRule="auto"/>
            </w:pPr>
            <w:r>
              <w:rPr>
                <w:sz w:val="22"/>
                <w:szCs w:val="22"/>
              </w:rPr>
              <w:t>Garnishment Records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1E240878" w14:textId="77777777" w:rsidR="00F60A07" w:rsidRDefault="00000000">
            <w:pPr>
              <w:pStyle w:val="BodyAA"/>
              <w:widowControl/>
              <w:spacing w:after="0" w:line="240" w:lineRule="auto"/>
            </w:pPr>
            <w:r>
              <w:rPr>
                <w:sz w:val="22"/>
                <w:szCs w:val="22"/>
              </w:rPr>
              <w:t>7 years</w:t>
            </w:r>
          </w:p>
        </w:tc>
      </w:tr>
      <w:tr w:rsidR="00F60A07" w14:paraId="0487ADF1"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3F52FFDC" w14:textId="77777777" w:rsidR="00F60A07" w:rsidRDefault="00000000">
            <w:pPr>
              <w:pStyle w:val="BodyAA"/>
              <w:widowControl/>
              <w:spacing w:after="0" w:line="240" w:lineRule="auto"/>
            </w:pPr>
            <w:r>
              <w:rPr>
                <w:sz w:val="22"/>
                <w:szCs w:val="22"/>
              </w:rPr>
              <w:t>Payroll Tax Returns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6E2E628D" w14:textId="77777777" w:rsidR="00F60A07" w:rsidRDefault="00000000">
            <w:pPr>
              <w:pStyle w:val="BodyAA"/>
              <w:widowControl/>
              <w:spacing w:after="0" w:line="240" w:lineRule="auto"/>
            </w:pPr>
            <w:r>
              <w:rPr>
                <w:sz w:val="22"/>
                <w:szCs w:val="22"/>
              </w:rPr>
              <w:t>7 years</w:t>
            </w:r>
          </w:p>
        </w:tc>
      </w:tr>
      <w:tr w:rsidR="00F60A07" w14:paraId="2AB61220"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6428AD9F" w14:textId="77777777" w:rsidR="00F60A07" w:rsidRDefault="00000000">
            <w:pPr>
              <w:pStyle w:val="BodyAA"/>
              <w:widowControl/>
              <w:spacing w:after="0" w:line="240" w:lineRule="auto"/>
            </w:pPr>
            <w:r>
              <w:rPr>
                <w:sz w:val="22"/>
                <w:szCs w:val="22"/>
              </w:rPr>
              <w:t>W-2 Statements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07999A03" w14:textId="77777777" w:rsidR="00F60A07" w:rsidRDefault="00000000">
            <w:pPr>
              <w:pStyle w:val="BodyAA"/>
              <w:widowControl/>
              <w:spacing w:after="0" w:line="240" w:lineRule="auto"/>
            </w:pPr>
            <w:r>
              <w:rPr>
                <w:sz w:val="22"/>
                <w:szCs w:val="22"/>
              </w:rPr>
              <w:t>7 years</w:t>
            </w:r>
          </w:p>
        </w:tc>
      </w:tr>
      <w:tr w:rsidR="00F60A07" w14:paraId="5ECD0CFE"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25E20F79" w14:textId="77777777" w:rsidR="00F60A07" w:rsidRDefault="00000000">
            <w:pPr>
              <w:pStyle w:val="BodyAA"/>
              <w:widowControl/>
              <w:spacing w:after="0" w:line="240" w:lineRule="auto"/>
            </w:pPr>
            <w:r>
              <w:rPr>
                <w:sz w:val="22"/>
                <w:szCs w:val="22"/>
              </w:rPr>
              <w:t> </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6C78511F" w14:textId="77777777" w:rsidR="00F60A07" w:rsidRDefault="00000000">
            <w:pPr>
              <w:pStyle w:val="BodyAA"/>
              <w:widowControl/>
              <w:spacing w:after="0" w:line="240" w:lineRule="auto"/>
            </w:pPr>
            <w:r>
              <w:rPr>
                <w:sz w:val="22"/>
                <w:szCs w:val="22"/>
              </w:rPr>
              <w:t> </w:t>
            </w:r>
          </w:p>
        </w:tc>
      </w:tr>
      <w:tr w:rsidR="00F60A07" w14:paraId="1E7A850E" w14:textId="77777777">
        <w:trPr>
          <w:trHeight w:val="433"/>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7B785A7D" w14:textId="77777777" w:rsidR="00F60A07" w:rsidRDefault="00000000">
            <w:pPr>
              <w:pStyle w:val="BodyAA"/>
              <w:widowControl/>
              <w:spacing w:after="0" w:line="240" w:lineRule="auto"/>
            </w:pPr>
            <w:r>
              <w:rPr>
                <w:b/>
                <w:bCs/>
                <w:i/>
                <w:iCs/>
                <w:sz w:val="22"/>
                <w:szCs w:val="22"/>
                <w:u w:val="single"/>
              </w:rPr>
              <w:t>Employee Records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53347508" w14:textId="77777777" w:rsidR="00F60A07" w:rsidRDefault="00000000">
            <w:pPr>
              <w:pStyle w:val="BodyAA"/>
              <w:widowControl/>
              <w:spacing w:after="0" w:line="240" w:lineRule="auto"/>
            </w:pPr>
            <w:r>
              <w:rPr>
                <w:sz w:val="22"/>
                <w:szCs w:val="22"/>
              </w:rPr>
              <w:t> </w:t>
            </w:r>
          </w:p>
        </w:tc>
      </w:tr>
      <w:tr w:rsidR="00F60A07" w14:paraId="7727E0CF"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5D4F390F" w14:textId="77777777" w:rsidR="00F60A07" w:rsidRDefault="00000000">
            <w:pPr>
              <w:pStyle w:val="BodyAA"/>
              <w:widowControl/>
              <w:spacing w:after="0" w:line="240" w:lineRule="auto"/>
            </w:pPr>
            <w:r>
              <w:rPr>
                <w:sz w:val="22"/>
                <w:szCs w:val="22"/>
              </w:rPr>
              <w:t>Accident Reports and Worker's Compensation Records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434CDF86" w14:textId="77777777" w:rsidR="00F60A07" w:rsidRDefault="00000000">
            <w:pPr>
              <w:pStyle w:val="BodyAA"/>
              <w:widowControl/>
              <w:spacing w:after="0" w:line="240" w:lineRule="auto"/>
            </w:pPr>
            <w:r>
              <w:rPr>
                <w:sz w:val="22"/>
                <w:szCs w:val="22"/>
              </w:rPr>
              <w:t>7 years</w:t>
            </w:r>
          </w:p>
        </w:tc>
      </w:tr>
      <w:tr w:rsidR="00F60A07" w14:paraId="4BCCDDDA"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4FE849D4" w14:textId="77777777" w:rsidR="00F60A07" w:rsidRDefault="00000000">
            <w:pPr>
              <w:pStyle w:val="BodyAA"/>
              <w:widowControl/>
              <w:spacing w:after="0" w:line="240" w:lineRule="auto"/>
            </w:pPr>
            <w:r>
              <w:rPr>
                <w:sz w:val="22"/>
                <w:szCs w:val="22"/>
              </w:rPr>
              <w:t>I-9 Forms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1D6521C2" w14:textId="77777777" w:rsidR="00F60A07" w:rsidRDefault="00000000">
            <w:pPr>
              <w:pStyle w:val="BodyAA"/>
              <w:widowControl/>
              <w:spacing w:after="0" w:line="240" w:lineRule="auto"/>
            </w:pPr>
            <w:r>
              <w:rPr>
                <w:sz w:val="22"/>
                <w:szCs w:val="22"/>
              </w:rPr>
              <w:t>3 years after termination</w:t>
            </w:r>
          </w:p>
        </w:tc>
      </w:tr>
      <w:tr w:rsidR="00F60A07" w14:paraId="089C232A"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0D67CDE3" w14:textId="77777777" w:rsidR="00F60A07" w:rsidRDefault="00000000">
            <w:pPr>
              <w:pStyle w:val="BodyAA"/>
              <w:widowControl/>
              <w:spacing w:after="0" w:line="240" w:lineRule="auto"/>
            </w:pPr>
            <w:r>
              <w:rPr>
                <w:sz w:val="22"/>
                <w:szCs w:val="22"/>
              </w:rPr>
              <w:t>Time Cards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62524133" w14:textId="77777777" w:rsidR="00F60A07" w:rsidRDefault="00000000">
            <w:pPr>
              <w:pStyle w:val="BodyAA"/>
              <w:widowControl/>
              <w:spacing w:after="0" w:line="240" w:lineRule="auto"/>
            </w:pPr>
            <w:r>
              <w:rPr>
                <w:sz w:val="22"/>
                <w:szCs w:val="22"/>
              </w:rPr>
              <w:t>3 years</w:t>
            </w:r>
          </w:p>
        </w:tc>
      </w:tr>
      <w:tr w:rsidR="00F60A07" w14:paraId="4415C986"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68FDA95E" w14:textId="77777777" w:rsidR="00F60A07" w:rsidRDefault="00000000">
            <w:pPr>
              <w:pStyle w:val="BodyAA"/>
              <w:widowControl/>
              <w:spacing w:after="0" w:line="240" w:lineRule="auto"/>
            </w:pPr>
            <w:r>
              <w:rPr>
                <w:sz w:val="22"/>
                <w:szCs w:val="22"/>
              </w:rPr>
              <w:t>Employee Handbook Acknowledgement</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6657744E" w14:textId="77777777" w:rsidR="00F60A07" w:rsidRDefault="00000000">
            <w:pPr>
              <w:pStyle w:val="BodyAA"/>
              <w:widowControl/>
              <w:spacing w:after="0" w:line="240" w:lineRule="auto"/>
            </w:pPr>
            <w:r>
              <w:rPr>
                <w:sz w:val="22"/>
                <w:szCs w:val="22"/>
              </w:rPr>
              <w:t>6 years after termination</w:t>
            </w:r>
          </w:p>
        </w:tc>
      </w:tr>
      <w:tr w:rsidR="00F60A07" w14:paraId="768EAE1E" w14:textId="77777777">
        <w:trPr>
          <w:trHeight w:val="49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12E0F6D2" w14:textId="77777777" w:rsidR="00F60A07" w:rsidRDefault="00F60A07">
            <w:pPr>
              <w:pStyle w:val="BodyAA"/>
              <w:widowControl/>
              <w:spacing w:after="0" w:line="240" w:lineRule="auto"/>
              <w:rPr>
                <w:sz w:val="22"/>
                <w:szCs w:val="22"/>
              </w:rPr>
            </w:pPr>
          </w:p>
          <w:p w14:paraId="5B69814C" w14:textId="77777777" w:rsidR="00F60A07" w:rsidRDefault="00000000">
            <w:pPr>
              <w:pStyle w:val="BodyAA"/>
              <w:widowControl/>
              <w:spacing w:after="0" w:line="240" w:lineRule="auto"/>
            </w:pPr>
            <w:r>
              <w:rPr>
                <w:b/>
                <w:bCs/>
                <w:i/>
                <w:iCs/>
                <w:sz w:val="22"/>
                <w:szCs w:val="22"/>
                <w:u w:val="single"/>
              </w:rPr>
              <w:t>Legal, Insurance, and Safety Records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7992247C" w14:textId="77777777" w:rsidR="00F60A07" w:rsidRDefault="00000000">
            <w:pPr>
              <w:pStyle w:val="BodyAA"/>
              <w:widowControl/>
              <w:spacing w:after="0" w:line="240" w:lineRule="auto"/>
            </w:pPr>
            <w:r>
              <w:rPr>
                <w:sz w:val="22"/>
                <w:szCs w:val="22"/>
              </w:rPr>
              <w:t> </w:t>
            </w:r>
          </w:p>
        </w:tc>
      </w:tr>
      <w:tr w:rsidR="00F60A07" w14:paraId="7153C6E6"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5ABAA584" w14:textId="77777777" w:rsidR="00F60A07" w:rsidRDefault="00000000">
            <w:pPr>
              <w:pStyle w:val="BodyAA"/>
              <w:widowControl/>
              <w:spacing w:after="0" w:line="240" w:lineRule="auto"/>
            </w:pPr>
            <w:r>
              <w:rPr>
                <w:sz w:val="22"/>
                <w:szCs w:val="22"/>
              </w:rPr>
              <w:t>Insurance Policies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456C9318" w14:textId="77777777" w:rsidR="00F60A07" w:rsidRDefault="00000000">
            <w:pPr>
              <w:pStyle w:val="BodyAA"/>
              <w:widowControl/>
              <w:spacing w:after="0" w:line="240" w:lineRule="auto"/>
            </w:pPr>
            <w:r>
              <w:rPr>
                <w:sz w:val="22"/>
                <w:szCs w:val="22"/>
              </w:rPr>
              <w:t>Permanent</w:t>
            </w:r>
          </w:p>
        </w:tc>
      </w:tr>
      <w:tr w:rsidR="00F60A07" w14:paraId="5E6E10C6" w14:textId="77777777">
        <w:trPr>
          <w:trHeight w:val="251"/>
          <w:jc w:val="center"/>
        </w:trPr>
        <w:tc>
          <w:tcPr>
            <w:tcW w:w="5541" w:type="dxa"/>
            <w:tcBorders>
              <w:top w:val="nil"/>
              <w:left w:val="nil"/>
              <w:bottom w:val="nil"/>
              <w:right w:val="nil"/>
            </w:tcBorders>
            <w:shd w:val="clear" w:color="auto" w:fill="auto"/>
            <w:tcMar>
              <w:top w:w="80" w:type="dxa"/>
              <w:left w:w="80" w:type="dxa"/>
              <w:bottom w:w="80" w:type="dxa"/>
              <w:right w:w="80" w:type="dxa"/>
            </w:tcMar>
            <w:vAlign w:val="center"/>
          </w:tcPr>
          <w:p w14:paraId="360254D3" w14:textId="77777777" w:rsidR="00F60A07" w:rsidRDefault="00000000">
            <w:pPr>
              <w:pStyle w:val="BodyAA"/>
              <w:widowControl/>
              <w:spacing w:after="0" w:line="240" w:lineRule="auto"/>
            </w:pPr>
            <w:r>
              <w:rPr>
                <w:sz w:val="22"/>
                <w:szCs w:val="22"/>
              </w:rPr>
              <w:t>Leases</w:t>
            </w:r>
          </w:p>
        </w:tc>
        <w:tc>
          <w:tcPr>
            <w:tcW w:w="3909" w:type="dxa"/>
            <w:tcBorders>
              <w:top w:val="nil"/>
              <w:left w:val="nil"/>
              <w:bottom w:val="nil"/>
              <w:right w:val="nil"/>
            </w:tcBorders>
            <w:shd w:val="clear" w:color="auto" w:fill="auto"/>
            <w:tcMar>
              <w:top w:w="80" w:type="dxa"/>
              <w:left w:w="80" w:type="dxa"/>
              <w:bottom w:w="80" w:type="dxa"/>
              <w:right w:w="80" w:type="dxa"/>
            </w:tcMar>
            <w:vAlign w:val="center"/>
          </w:tcPr>
          <w:p w14:paraId="127CF274" w14:textId="77777777" w:rsidR="00F60A07" w:rsidRDefault="00000000">
            <w:pPr>
              <w:pStyle w:val="BodyAA"/>
              <w:widowControl/>
              <w:spacing w:after="0" w:line="240" w:lineRule="auto"/>
            </w:pPr>
            <w:r>
              <w:rPr>
                <w:sz w:val="22"/>
                <w:szCs w:val="22"/>
              </w:rPr>
              <w:t>7 years after expiration</w:t>
            </w:r>
          </w:p>
        </w:tc>
      </w:tr>
    </w:tbl>
    <w:p w14:paraId="3F866474" w14:textId="77777777" w:rsidR="00F60A07" w:rsidRDefault="00F60A07">
      <w:pPr>
        <w:pStyle w:val="BodyA"/>
        <w:spacing w:line="240" w:lineRule="auto"/>
        <w:ind w:left="108" w:hanging="108"/>
        <w:jc w:val="center"/>
        <w:rPr>
          <w:rFonts w:ascii="Arial Unicode MS" w:hAnsi="Arial Unicode MS"/>
        </w:rPr>
      </w:pPr>
    </w:p>
    <w:p w14:paraId="21C89EE4" w14:textId="77777777" w:rsidR="00F60A07" w:rsidRDefault="00F60A07">
      <w:pPr>
        <w:pStyle w:val="BodyA"/>
        <w:spacing w:line="240" w:lineRule="auto"/>
        <w:jc w:val="center"/>
      </w:pPr>
    </w:p>
    <w:p w14:paraId="2884681F" w14:textId="77777777" w:rsidR="00F60A07" w:rsidRDefault="00F60A07">
      <w:pPr>
        <w:pStyle w:val="BodyAA"/>
        <w:ind w:left="108" w:hanging="108"/>
        <w:rPr>
          <w:b/>
          <w:bCs/>
          <w:sz w:val="22"/>
          <w:szCs w:val="22"/>
        </w:rPr>
      </w:pPr>
    </w:p>
    <w:p w14:paraId="7A9B3830" w14:textId="77777777" w:rsidR="00F60A07" w:rsidRDefault="00000000">
      <w:pPr>
        <w:pStyle w:val="BodyA"/>
        <w:widowControl/>
        <w:spacing w:after="0" w:line="240" w:lineRule="auto"/>
      </w:pPr>
      <w:r>
        <w:rPr>
          <w:rFonts w:ascii="Arial Unicode MS" w:hAnsi="Arial Unicode MS"/>
        </w:rPr>
        <w:br w:type="page"/>
      </w:r>
    </w:p>
    <w:p w14:paraId="2FC77BDB" w14:textId="77777777" w:rsidR="00F60A07" w:rsidRDefault="00F60A07">
      <w:pPr>
        <w:pStyle w:val="BodyAA"/>
        <w:ind w:left="108" w:hanging="108"/>
        <w:rPr>
          <w:b/>
          <w:bCs/>
          <w:sz w:val="22"/>
          <w:szCs w:val="22"/>
        </w:rPr>
      </w:pPr>
    </w:p>
    <w:p w14:paraId="12E74220" w14:textId="77777777" w:rsidR="00F60A07" w:rsidRDefault="00F60A07">
      <w:pPr>
        <w:pStyle w:val="BodyAA"/>
        <w:jc w:val="both"/>
        <w:rPr>
          <w:b/>
          <w:bCs/>
          <w:sz w:val="22"/>
          <w:szCs w:val="22"/>
        </w:rPr>
      </w:pPr>
    </w:p>
    <w:p w14:paraId="4CE076A1" w14:textId="77777777" w:rsidR="00F60A07" w:rsidRDefault="00F60A07">
      <w:pPr>
        <w:pStyle w:val="BodyAA"/>
        <w:jc w:val="both"/>
        <w:rPr>
          <w:b/>
          <w:bCs/>
          <w:sz w:val="22"/>
          <w:szCs w:val="22"/>
        </w:rPr>
      </w:pPr>
    </w:p>
    <w:p w14:paraId="5A33D062" w14:textId="77777777" w:rsidR="00F60A07" w:rsidRDefault="00000000">
      <w:pPr>
        <w:pStyle w:val="BodyAA"/>
        <w:jc w:val="both"/>
        <w:rPr>
          <w:b/>
          <w:bCs/>
          <w:sz w:val="22"/>
          <w:szCs w:val="22"/>
        </w:rPr>
      </w:pPr>
      <w:r>
        <w:rPr>
          <w:b/>
          <w:bCs/>
          <w:sz w:val="22"/>
          <w:szCs w:val="22"/>
        </w:rPr>
        <w:t>Electronic Documents and Records</w:t>
      </w:r>
    </w:p>
    <w:p w14:paraId="10CE2DE6" w14:textId="77777777" w:rsidR="00F60A07" w:rsidRDefault="00F60A07">
      <w:pPr>
        <w:pStyle w:val="BodyAA"/>
        <w:jc w:val="both"/>
        <w:rPr>
          <w:sz w:val="22"/>
          <w:szCs w:val="22"/>
        </w:rPr>
      </w:pPr>
    </w:p>
    <w:p w14:paraId="50C3926A" w14:textId="77777777" w:rsidR="00F60A07" w:rsidRDefault="00000000">
      <w:pPr>
        <w:pStyle w:val="BodyAA"/>
        <w:jc w:val="both"/>
        <w:rPr>
          <w:sz w:val="22"/>
          <w:szCs w:val="22"/>
        </w:rPr>
      </w:pPr>
      <w:r>
        <w:rPr>
          <w:sz w:val="22"/>
          <w:szCs w:val="22"/>
        </w:rPr>
        <w:t xml:space="preserve">Electronic documents will be retained as if they were paper documents. Therefore, any electronic files that fall into one of the document categories on the above schedule will be maintained for the time period indicated. </w:t>
      </w:r>
    </w:p>
    <w:p w14:paraId="79D4DFBF" w14:textId="77777777" w:rsidR="00F60A07" w:rsidRDefault="00F60A07">
      <w:pPr>
        <w:pStyle w:val="BodyAA"/>
        <w:jc w:val="both"/>
        <w:rPr>
          <w:sz w:val="22"/>
          <w:szCs w:val="22"/>
        </w:rPr>
      </w:pPr>
    </w:p>
    <w:p w14:paraId="76988A29" w14:textId="77777777" w:rsidR="00F60A07" w:rsidRDefault="00F60A07">
      <w:pPr>
        <w:pStyle w:val="BodyAA"/>
        <w:jc w:val="both"/>
        <w:rPr>
          <w:sz w:val="22"/>
          <w:szCs w:val="22"/>
        </w:rPr>
      </w:pPr>
    </w:p>
    <w:p w14:paraId="54F936C3" w14:textId="77777777" w:rsidR="00F60A07" w:rsidRDefault="00000000">
      <w:pPr>
        <w:pStyle w:val="BodyAA"/>
        <w:jc w:val="both"/>
        <w:rPr>
          <w:b/>
          <w:bCs/>
          <w:sz w:val="22"/>
          <w:szCs w:val="22"/>
        </w:rPr>
      </w:pPr>
      <w:r>
        <w:rPr>
          <w:b/>
          <w:bCs/>
          <w:sz w:val="22"/>
          <w:szCs w:val="22"/>
        </w:rPr>
        <w:t>Document Handling Policy</w:t>
      </w:r>
    </w:p>
    <w:p w14:paraId="77B6B805" w14:textId="77777777" w:rsidR="00F60A07" w:rsidRDefault="00F60A07">
      <w:pPr>
        <w:pStyle w:val="BodyAA"/>
        <w:jc w:val="both"/>
        <w:rPr>
          <w:sz w:val="22"/>
          <w:szCs w:val="22"/>
        </w:rPr>
      </w:pPr>
    </w:p>
    <w:p w14:paraId="37BE8836" w14:textId="77777777" w:rsidR="00F60A07" w:rsidRDefault="00000000">
      <w:pPr>
        <w:pStyle w:val="BodyAA"/>
        <w:jc w:val="both"/>
        <w:rPr>
          <w:sz w:val="22"/>
          <w:szCs w:val="22"/>
        </w:rPr>
      </w:pPr>
      <w:r>
        <w:rPr>
          <w:sz w:val="22"/>
          <w:szCs w:val="22"/>
        </w:rPr>
        <w:t>PSIA/AASI-I’s Office Team will be responsible for the ongoing process of identifying records which have been retained as long as required and overseeing the destruction of such records. Destruction of financial and personnel-related documents will be accomplished by shredding. Document destruction will be suspended immediately, upon any indication of an official investigation or when litigation is filed or appears imminent. Destruction will be reinstated upon conclusion of the investigation or litigation. Exceptions to this policy and terms for retention may be granted only by the Executive Director or PSIA/AASI-I Board of Director’s President. They will periodically review these procedures and when appropriate, shall do so with legal counsel or any accounting firm retained for that purpose to ensure that they are in compliance with new or revised laws or regulations.</w:t>
      </w:r>
    </w:p>
    <w:p w14:paraId="237C44C7" w14:textId="77777777" w:rsidR="00F60A07" w:rsidRDefault="00F60A07">
      <w:pPr>
        <w:pStyle w:val="BodyA"/>
        <w:widowControl/>
        <w:spacing w:after="0" w:line="240" w:lineRule="auto"/>
        <w:rPr>
          <w:rFonts w:ascii="Times New Roman" w:eastAsia="Times New Roman" w:hAnsi="Times New Roman" w:cs="Times New Roman"/>
        </w:rPr>
      </w:pPr>
    </w:p>
    <w:p w14:paraId="716752DE" w14:textId="77777777" w:rsidR="00F60A07" w:rsidRDefault="00F60A07">
      <w:pPr>
        <w:pStyle w:val="BodyA"/>
        <w:widowControl/>
        <w:spacing w:after="0" w:line="240" w:lineRule="auto"/>
        <w:rPr>
          <w:rFonts w:ascii="Times New Roman" w:eastAsia="Times New Roman" w:hAnsi="Times New Roman" w:cs="Times New Roman"/>
        </w:rPr>
      </w:pPr>
    </w:p>
    <w:p w14:paraId="23E300EB" w14:textId="77777777" w:rsidR="00F60A07" w:rsidRDefault="00F60A07">
      <w:pPr>
        <w:pStyle w:val="BodyA"/>
        <w:widowControl/>
        <w:spacing w:after="0" w:line="240" w:lineRule="auto"/>
        <w:rPr>
          <w:rFonts w:ascii="Times New Roman" w:eastAsia="Times New Roman" w:hAnsi="Times New Roman" w:cs="Times New Roman"/>
        </w:rPr>
      </w:pPr>
    </w:p>
    <w:p w14:paraId="56A6EAFF" w14:textId="77777777" w:rsidR="00F60A07" w:rsidRDefault="00F60A07">
      <w:pPr>
        <w:pStyle w:val="BodyA"/>
        <w:widowControl/>
        <w:spacing w:after="0" w:line="240" w:lineRule="auto"/>
        <w:rPr>
          <w:rFonts w:ascii="Times New Roman" w:eastAsia="Times New Roman" w:hAnsi="Times New Roman" w:cs="Times New Roman"/>
        </w:rPr>
      </w:pPr>
    </w:p>
    <w:p w14:paraId="5C92183E" w14:textId="77777777" w:rsidR="00F60A07" w:rsidRDefault="00F60A07">
      <w:pPr>
        <w:pStyle w:val="BodyA"/>
        <w:widowControl/>
        <w:spacing w:after="0" w:line="240" w:lineRule="auto"/>
        <w:rPr>
          <w:rFonts w:ascii="Times New Roman" w:eastAsia="Times New Roman" w:hAnsi="Times New Roman" w:cs="Times New Roman"/>
        </w:rPr>
      </w:pPr>
    </w:p>
    <w:p w14:paraId="6BB8FA08" w14:textId="77777777" w:rsidR="00F60A07" w:rsidRDefault="00F60A07">
      <w:pPr>
        <w:pStyle w:val="BodyA"/>
        <w:widowControl/>
        <w:spacing w:after="0" w:line="240" w:lineRule="auto"/>
        <w:rPr>
          <w:rFonts w:ascii="Times New Roman" w:eastAsia="Times New Roman" w:hAnsi="Times New Roman" w:cs="Times New Roman"/>
        </w:rPr>
      </w:pPr>
    </w:p>
    <w:p w14:paraId="325CFA3F" w14:textId="77777777" w:rsidR="00F60A07" w:rsidRDefault="00F60A07">
      <w:pPr>
        <w:pStyle w:val="BodyA"/>
        <w:widowControl/>
        <w:spacing w:after="0" w:line="240" w:lineRule="auto"/>
        <w:rPr>
          <w:rFonts w:ascii="Times New Roman" w:eastAsia="Times New Roman" w:hAnsi="Times New Roman" w:cs="Times New Roman"/>
        </w:rPr>
      </w:pPr>
    </w:p>
    <w:p w14:paraId="33F907BF" w14:textId="77777777" w:rsidR="00F60A07" w:rsidRDefault="00F60A07">
      <w:pPr>
        <w:pStyle w:val="BodyA"/>
        <w:widowControl/>
        <w:spacing w:after="0" w:line="240" w:lineRule="auto"/>
        <w:rPr>
          <w:rFonts w:ascii="Times New Roman" w:eastAsia="Times New Roman" w:hAnsi="Times New Roman" w:cs="Times New Roman"/>
        </w:rPr>
      </w:pPr>
    </w:p>
    <w:p w14:paraId="73AB0173" w14:textId="77777777" w:rsidR="00F60A07" w:rsidRDefault="00F60A07">
      <w:pPr>
        <w:pStyle w:val="BodyA"/>
        <w:widowControl/>
        <w:spacing w:after="0" w:line="240" w:lineRule="auto"/>
        <w:rPr>
          <w:rFonts w:ascii="Times New Roman" w:eastAsia="Times New Roman" w:hAnsi="Times New Roman" w:cs="Times New Roman"/>
        </w:rPr>
      </w:pPr>
    </w:p>
    <w:p w14:paraId="02639B88" w14:textId="77777777" w:rsidR="00F60A07" w:rsidRDefault="00F60A07">
      <w:pPr>
        <w:pStyle w:val="BodyA"/>
        <w:widowControl/>
        <w:spacing w:after="0" w:line="240" w:lineRule="auto"/>
        <w:rPr>
          <w:rFonts w:ascii="Times New Roman" w:eastAsia="Times New Roman" w:hAnsi="Times New Roman" w:cs="Times New Roman"/>
        </w:rPr>
      </w:pPr>
    </w:p>
    <w:p w14:paraId="42526289" w14:textId="77777777" w:rsidR="00F60A07" w:rsidRDefault="00F60A07">
      <w:pPr>
        <w:pStyle w:val="BodyA"/>
        <w:widowControl/>
        <w:spacing w:after="0" w:line="240" w:lineRule="auto"/>
        <w:rPr>
          <w:rFonts w:ascii="Times New Roman" w:eastAsia="Times New Roman" w:hAnsi="Times New Roman" w:cs="Times New Roman"/>
        </w:rPr>
      </w:pPr>
    </w:p>
    <w:p w14:paraId="6D9AE91A"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6AED784A"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332C93D0"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502F5FD0"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447B92D1"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53BC371D"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769B2F8B"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3A7BE9CC"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3EC50C27"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2870143A"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6EC4C9A9"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0E795B5F"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60B31278"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50D85FF5"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17E61618"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70EA5342"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6889022F"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6B25C4F9"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230286FC"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33013535"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50630CEB"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02F364F9"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4E755084"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059EAA4E"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32F82E5B"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76171F7D" w14:textId="77777777" w:rsidR="00F60A07" w:rsidRDefault="00F60A07">
      <w:pPr>
        <w:pStyle w:val="BodyA"/>
        <w:widowControl/>
        <w:spacing w:after="0" w:line="240" w:lineRule="auto"/>
        <w:rPr>
          <w:rFonts w:ascii="Times New Roman" w:eastAsia="Times New Roman" w:hAnsi="Times New Roman" w:cs="Times New Roman"/>
          <w:sz w:val="16"/>
          <w:szCs w:val="16"/>
        </w:rPr>
      </w:pPr>
    </w:p>
    <w:p w14:paraId="701FF4B8" w14:textId="77777777" w:rsidR="00F60A07" w:rsidRDefault="00000000">
      <w:pPr>
        <w:pStyle w:val="BodyA"/>
        <w:widowControl/>
        <w:spacing w:after="0" w:line="240" w:lineRule="auto"/>
      </w:pPr>
      <w:r>
        <w:rPr>
          <w:rFonts w:ascii="Times New Roman" w:hAnsi="Times New Roman"/>
          <w:sz w:val="16"/>
          <w:szCs w:val="16"/>
        </w:rPr>
        <w:t>4814-3932-5816, v. 2.72</w:t>
      </w:r>
    </w:p>
    <w:sectPr w:rsidR="00F60A07">
      <w:headerReference w:type="default" r:id="rId8"/>
      <w:footerReference w:type="default" r:id="rId9"/>
      <w:pgSz w:w="12240" w:h="15840"/>
      <w:pgMar w:top="1008" w:right="1440" w:bottom="1008" w:left="1440" w:header="864"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E12A9" w14:textId="77777777" w:rsidR="00D85E82" w:rsidRDefault="00D85E82">
      <w:r>
        <w:separator/>
      </w:r>
    </w:p>
  </w:endnote>
  <w:endnote w:type="continuationSeparator" w:id="0">
    <w:p w14:paraId="705100C8" w14:textId="77777777" w:rsidR="00D85E82" w:rsidRDefault="00D8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79DD" w14:textId="77777777" w:rsidR="00F60A07" w:rsidRDefault="00000000">
    <w:pPr>
      <w:pStyle w:val="Footer"/>
      <w:tabs>
        <w:tab w:val="clear" w:pos="9360"/>
        <w:tab w:val="right" w:pos="9340"/>
      </w:tabs>
      <w:jc w:val="right"/>
    </w:pPr>
    <w:r>
      <w:fldChar w:fldCharType="begin"/>
    </w:r>
    <w:r>
      <w:instrText xml:space="preserve"> PAGE </w:instrText>
    </w:r>
    <w:r>
      <w:fldChar w:fldCharType="separate"/>
    </w:r>
    <w:r w:rsidR="00E32506">
      <w:rPr>
        <w:noProof/>
      </w:rPr>
      <w:t>1</w:t>
    </w:r>
    <w:r>
      <w:fldChar w:fldCharType="end"/>
    </w:r>
  </w:p>
  <w:p w14:paraId="5ECFED33" w14:textId="77777777" w:rsidR="00F60A07" w:rsidRDefault="00000000">
    <w:pPr>
      <w:pStyle w:val="BodyA"/>
      <w:pBdr>
        <w:top w:val="single" w:sz="4" w:space="0" w:color="000000"/>
      </w:pBdr>
      <w:spacing w:after="0" w:line="200" w:lineRule="exact"/>
      <w:ind w:right="360"/>
    </w:pPr>
    <w:r>
      <w:rPr>
        <w:rFonts w:ascii="Arial" w:hAnsi="Arial"/>
        <w:smallCaps/>
        <w:sz w:val="20"/>
        <w:szCs w:val="20"/>
      </w:rPr>
      <w:t>PSIA/AASI Intermountain Policies &amp; Procedures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A5251" w14:textId="77777777" w:rsidR="00D85E82" w:rsidRDefault="00D85E82">
      <w:r>
        <w:separator/>
      </w:r>
    </w:p>
  </w:footnote>
  <w:footnote w:type="continuationSeparator" w:id="0">
    <w:p w14:paraId="3BF2189C" w14:textId="77777777" w:rsidR="00D85E82" w:rsidRDefault="00D85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73A2" w14:textId="77777777" w:rsidR="00F60A07" w:rsidRDefault="00F60A0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7B0"/>
    <w:multiLevelType w:val="hybridMultilevel"/>
    <w:tmpl w:val="D1A401CE"/>
    <w:styleLink w:val="ImportedStyle28"/>
    <w:lvl w:ilvl="0" w:tplc="8DE2952C">
      <w:start w:val="1"/>
      <w:numFmt w:val="decimal"/>
      <w:lvlText w:val="%1)"/>
      <w:lvlJc w:val="left"/>
      <w:pPr>
        <w:tabs>
          <w:tab w:val="left" w:pos="2072"/>
          <w:tab w:val="left" w:pos="2073"/>
        </w:tabs>
        <w:ind w:left="1512"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574EE6A4">
      <w:start w:val="1"/>
      <w:numFmt w:val="lowerLetter"/>
      <w:lvlText w:val="%2."/>
      <w:lvlJc w:val="left"/>
      <w:pPr>
        <w:tabs>
          <w:tab w:val="left" w:pos="2072"/>
          <w:tab w:val="left" w:pos="2073"/>
        </w:tabs>
        <w:ind w:left="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A86E88">
      <w:start w:val="1"/>
      <w:numFmt w:val="lowerRoman"/>
      <w:lvlText w:val="%3."/>
      <w:lvlJc w:val="left"/>
      <w:pPr>
        <w:tabs>
          <w:tab w:val="left" w:pos="2072"/>
          <w:tab w:val="left" w:pos="2073"/>
        </w:tabs>
        <w:ind w:left="160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4AEF38">
      <w:start w:val="1"/>
      <w:numFmt w:val="decimal"/>
      <w:suff w:val="nothing"/>
      <w:lvlText w:val="%4."/>
      <w:lvlJc w:val="left"/>
      <w:pPr>
        <w:tabs>
          <w:tab w:val="left" w:pos="2072"/>
          <w:tab w:val="left" w:pos="2073"/>
        </w:tabs>
        <w:ind w:left="2072" w:hanging="1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F1C0B42">
      <w:start w:val="1"/>
      <w:numFmt w:val="lowerLetter"/>
      <w:lvlText w:val="%5."/>
      <w:lvlJc w:val="left"/>
      <w:pPr>
        <w:tabs>
          <w:tab w:val="left" w:pos="2072"/>
          <w:tab w:val="left" w:pos="2073"/>
        </w:tabs>
        <w:ind w:left="3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0300B68">
      <w:start w:val="1"/>
      <w:numFmt w:val="lowerRoman"/>
      <w:lvlText w:val="%6."/>
      <w:lvlJc w:val="left"/>
      <w:pPr>
        <w:tabs>
          <w:tab w:val="left" w:pos="2072"/>
          <w:tab w:val="left" w:pos="2073"/>
        </w:tabs>
        <w:ind w:left="37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227B54">
      <w:start w:val="1"/>
      <w:numFmt w:val="decimal"/>
      <w:lvlText w:val="%7."/>
      <w:lvlJc w:val="left"/>
      <w:pPr>
        <w:tabs>
          <w:tab w:val="left" w:pos="2072"/>
          <w:tab w:val="left" w:pos="2073"/>
        </w:tabs>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624A49E">
      <w:start w:val="1"/>
      <w:numFmt w:val="lowerLetter"/>
      <w:lvlText w:val="%8."/>
      <w:lvlJc w:val="left"/>
      <w:pPr>
        <w:tabs>
          <w:tab w:val="left" w:pos="2072"/>
          <w:tab w:val="left" w:pos="2073"/>
        </w:tabs>
        <w:ind w:left="52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BC4CF3A">
      <w:start w:val="1"/>
      <w:numFmt w:val="lowerRoman"/>
      <w:lvlText w:val="%9."/>
      <w:lvlJc w:val="left"/>
      <w:pPr>
        <w:tabs>
          <w:tab w:val="left" w:pos="2072"/>
          <w:tab w:val="left" w:pos="2073"/>
        </w:tabs>
        <w:ind w:left="59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4E27B8"/>
    <w:multiLevelType w:val="hybridMultilevel"/>
    <w:tmpl w:val="FDAA0C8E"/>
    <w:styleLink w:val="ImportedStyle14"/>
    <w:lvl w:ilvl="0" w:tplc="11F680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540414">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166D90C">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0C873C4">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11CF5CE">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122ADE6">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09E2BA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D0229A8">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DBC247E">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54351B"/>
    <w:multiLevelType w:val="hybridMultilevel"/>
    <w:tmpl w:val="1CCC23BE"/>
    <w:styleLink w:val="ImportedStyle16"/>
    <w:lvl w:ilvl="0" w:tplc="79367A9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8AAF3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6670D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6621A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6424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47F7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AA090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B0A75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7E72C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0E455A"/>
    <w:multiLevelType w:val="hybridMultilevel"/>
    <w:tmpl w:val="BAA26000"/>
    <w:styleLink w:val="ImportedStyle4"/>
    <w:lvl w:ilvl="0" w:tplc="43B86B9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46DD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4258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1E47F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A8A8D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F4D4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0107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EC935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C73B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986F6A"/>
    <w:multiLevelType w:val="hybridMultilevel"/>
    <w:tmpl w:val="FE908EA4"/>
    <w:numStyleLink w:val="ImportedStyle38"/>
  </w:abstractNum>
  <w:abstractNum w:abstractNumId="5" w15:restartNumberingAfterBreak="0">
    <w:nsid w:val="0DAB04E9"/>
    <w:multiLevelType w:val="hybridMultilevel"/>
    <w:tmpl w:val="BAA26000"/>
    <w:numStyleLink w:val="ImportedStyle4"/>
  </w:abstractNum>
  <w:abstractNum w:abstractNumId="6" w15:restartNumberingAfterBreak="0">
    <w:nsid w:val="0E7D0ECF"/>
    <w:multiLevelType w:val="hybridMultilevel"/>
    <w:tmpl w:val="9FA4027A"/>
    <w:styleLink w:val="ImportedStyle39"/>
    <w:lvl w:ilvl="0" w:tplc="830843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523F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EC4A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109B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18B5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3AE2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A097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92B2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DEA0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4F0E12"/>
    <w:multiLevelType w:val="hybridMultilevel"/>
    <w:tmpl w:val="DE1A2C76"/>
    <w:styleLink w:val="ImportedStyle27"/>
    <w:lvl w:ilvl="0" w:tplc="383A8E28">
      <w:start w:val="1"/>
      <w:numFmt w:val="lowerLetter"/>
      <w:lvlText w:val="%1."/>
      <w:lvlJc w:val="left"/>
      <w:pPr>
        <w:tabs>
          <w:tab w:val="left" w:pos="1352"/>
          <w:tab w:val="left" w:pos="1353"/>
        </w:tabs>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E4886C">
      <w:start w:val="1"/>
      <w:numFmt w:val="lowerLetter"/>
      <w:lvlText w:val="%2."/>
      <w:lvlJc w:val="left"/>
      <w:pPr>
        <w:tabs>
          <w:tab w:val="left" w:pos="1352"/>
          <w:tab w:val="left" w:pos="1353"/>
        </w:tabs>
        <w:ind w:left="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89498A0">
      <w:start w:val="1"/>
      <w:numFmt w:val="lowerRoman"/>
      <w:lvlText w:val="%3."/>
      <w:lvlJc w:val="left"/>
      <w:pPr>
        <w:tabs>
          <w:tab w:val="left" w:pos="1352"/>
          <w:tab w:val="left" w:pos="1353"/>
        </w:tabs>
        <w:ind w:left="160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B22F8A2">
      <w:start w:val="1"/>
      <w:numFmt w:val="decimal"/>
      <w:lvlText w:val="%4."/>
      <w:lvlJc w:val="left"/>
      <w:pPr>
        <w:tabs>
          <w:tab w:val="left" w:pos="1352"/>
          <w:tab w:val="left" w:pos="1353"/>
        </w:tabs>
        <w:ind w:left="2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960F45C">
      <w:start w:val="1"/>
      <w:numFmt w:val="lowerLetter"/>
      <w:lvlText w:val="%5."/>
      <w:lvlJc w:val="left"/>
      <w:pPr>
        <w:tabs>
          <w:tab w:val="left" w:pos="1352"/>
          <w:tab w:val="left" w:pos="1353"/>
        </w:tabs>
        <w:ind w:left="3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FC7A0A">
      <w:start w:val="1"/>
      <w:numFmt w:val="lowerRoman"/>
      <w:lvlText w:val="%6."/>
      <w:lvlJc w:val="left"/>
      <w:pPr>
        <w:tabs>
          <w:tab w:val="left" w:pos="1352"/>
          <w:tab w:val="left" w:pos="1353"/>
        </w:tabs>
        <w:ind w:left="37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418D0A8">
      <w:start w:val="1"/>
      <w:numFmt w:val="decimal"/>
      <w:lvlText w:val="%7."/>
      <w:lvlJc w:val="left"/>
      <w:pPr>
        <w:tabs>
          <w:tab w:val="left" w:pos="1352"/>
          <w:tab w:val="left" w:pos="1353"/>
        </w:tabs>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5822F34">
      <w:start w:val="1"/>
      <w:numFmt w:val="lowerLetter"/>
      <w:lvlText w:val="%8."/>
      <w:lvlJc w:val="left"/>
      <w:pPr>
        <w:tabs>
          <w:tab w:val="left" w:pos="1352"/>
          <w:tab w:val="left" w:pos="1353"/>
        </w:tabs>
        <w:ind w:left="52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7A6EA8">
      <w:start w:val="1"/>
      <w:numFmt w:val="lowerRoman"/>
      <w:lvlText w:val="%9."/>
      <w:lvlJc w:val="left"/>
      <w:pPr>
        <w:tabs>
          <w:tab w:val="left" w:pos="1352"/>
          <w:tab w:val="left" w:pos="1353"/>
        </w:tabs>
        <w:ind w:left="59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FA01FDD"/>
    <w:multiLevelType w:val="hybridMultilevel"/>
    <w:tmpl w:val="CD76B172"/>
    <w:numStyleLink w:val="ImportedStyle11"/>
  </w:abstractNum>
  <w:abstractNum w:abstractNumId="9" w15:restartNumberingAfterBreak="0">
    <w:nsid w:val="10BF12E6"/>
    <w:multiLevelType w:val="hybridMultilevel"/>
    <w:tmpl w:val="1CCC23BE"/>
    <w:numStyleLink w:val="ImportedStyle16"/>
  </w:abstractNum>
  <w:abstractNum w:abstractNumId="10" w15:restartNumberingAfterBreak="0">
    <w:nsid w:val="11297DB8"/>
    <w:multiLevelType w:val="hybridMultilevel"/>
    <w:tmpl w:val="8D0A25AE"/>
    <w:numStyleLink w:val="ImportedStyle22"/>
  </w:abstractNum>
  <w:abstractNum w:abstractNumId="11" w15:restartNumberingAfterBreak="0">
    <w:nsid w:val="149E19F3"/>
    <w:multiLevelType w:val="hybridMultilevel"/>
    <w:tmpl w:val="FDAA0C8E"/>
    <w:numStyleLink w:val="ImportedStyle14"/>
  </w:abstractNum>
  <w:abstractNum w:abstractNumId="12" w15:restartNumberingAfterBreak="0">
    <w:nsid w:val="17B47CD5"/>
    <w:multiLevelType w:val="hybridMultilevel"/>
    <w:tmpl w:val="8D022CDE"/>
    <w:numStyleLink w:val="ImportedStyle10"/>
  </w:abstractNum>
  <w:abstractNum w:abstractNumId="13" w15:restartNumberingAfterBreak="0">
    <w:nsid w:val="1AE32B9B"/>
    <w:multiLevelType w:val="hybridMultilevel"/>
    <w:tmpl w:val="282CA71C"/>
    <w:numStyleLink w:val="ImportedStyle5"/>
  </w:abstractNum>
  <w:abstractNum w:abstractNumId="14" w15:restartNumberingAfterBreak="0">
    <w:nsid w:val="1E5A0FD3"/>
    <w:multiLevelType w:val="hybridMultilevel"/>
    <w:tmpl w:val="AD506C8E"/>
    <w:styleLink w:val="ImportedStyle7"/>
    <w:lvl w:ilvl="0" w:tplc="E5347E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32AA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86C4C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36C47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EAF1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74BDE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FC1B5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827E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76DB4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E6D7791"/>
    <w:multiLevelType w:val="hybridMultilevel"/>
    <w:tmpl w:val="0BC02B18"/>
    <w:numStyleLink w:val="ImportedStyle50"/>
  </w:abstractNum>
  <w:abstractNum w:abstractNumId="16" w15:restartNumberingAfterBreak="0">
    <w:nsid w:val="2040657A"/>
    <w:multiLevelType w:val="hybridMultilevel"/>
    <w:tmpl w:val="81F885A8"/>
    <w:styleLink w:val="ImportedStyle2"/>
    <w:lvl w:ilvl="0" w:tplc="1532946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6A490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5EE006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C7A9F6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A8BD6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FEAF39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DAA2E9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F0AB8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A0076B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15F7B67"/>
    <w:multiLevelType w:val="hybridMultilevel"/>
    <w:tmpl w:val="47E0D86A"/>
    <w:numStyleLink w:val="ImportedStyle20"/>
  </w:abstractNum>
  <w:abstractNum w:abstractNumId="18" w15:restartNumberingAfterBreak="0">
    <w:nsid w:val="21B25C99"/>
    <w:multiLevelType w:val="hybridMultilevel"/>
    <w:tmpl w:val="EB7C89CC"/>
    <w:numStyleLink w:val="ImportedStyle12"/>
  </w:abstractNum>
  <w:abstractNum w:abstractNumId="19" w15:restartNumberingAfterBreak="0">
    <w:nsid w:val="21C81CEA"/>
    <w:multiLevelType w:val="hybridMultilevel"/>
    <w:tmpl w:val="E318CA96"/>
    <w:styleLink w:val="ImportedStyle23"/>
    <w:lvl w:ilvl="0" w:tplc="696A7E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2C6FA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0C9B4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AA32B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02118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EAE2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6A27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76159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2A9DC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21E057E"/>
    <w:multiLevelType w:val="hybridMultilevel"/>
    <w:tmpl w:val="EB7C89CC"/>
    <w:styleLink w:val="ImportedStyle12"/>
    <w:lvl w:ilvl="0" w:tplc="01706F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A8057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B52FB5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D80715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6C247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67804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5209D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138D8B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EF8836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2CD48E7"/>
    <w:multiLevelType w:val="hybridMultilevel"/>
    <w:tmpl w:val="0A163666"/>
    <w:styleLink w:val="ImportedStyle26"/>
    <w:lvl w:ilvl="0" w:tplc="6A944E84">
      <w:start w:val="1"/>
      <w:numFmt w:val="decimal"/>
      <w:lvlText w:val="%1."/>
      <w:lvlJc w:val="left"/>
      <w:pPr>
        <w:tabs>
          <w:tab w:val="left" w:pos="2793"/>
        </w:tabs>
        <w:ind w:left="8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8F2280DC">
      <w:start w:val="1"/>
      <w:numFmt w:val="lowerLetter"/>
      <w:lvlText w:val="%2."/>
      <w:lvlJc w:val="left"/>
      <w:pPr>
        <w:tabs>
          <w:tab w:val="left" w:pos="2793"/>
        </w:tabs>
        <w:ind w:left="756"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01405582">
      <w:start w:val="1"/>
      <w:numFmt w:val="decimal"/>
      <w:lvlText w:val="%3)"/>
      <w:lvlJc w:val="left"/>
      <w:pPr>
        <w:tabs>
          <w:tab w:val="left" w:pos="2793"/>
        </w:tabs>
        <w:ind w:left="1452"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15C18AC">
      <w:start w:val="1"/>
      <w:numFmt w:val="lowerLetter"/>
      <w:lvlText w:val="%4)"/>
      <w:lvlJc w:val="left"/>
      <w:pPr>
        <w:ind w:left="2793" w:hanging="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78E9B98">
      <w:start w:val="1"/>
      <w:numFmt w:val="lowerLetter"/>
      <w:lvlText w:val="%5)"/>
      <w:lvlJc w:val="left"/>
      <w:pPr>
        <w:tabs>
          <w:tab w:val="left" w:pos="2793"/>
        </w:tabs>
        <w:ind w:left="3484" w:hanging="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7EA60330">
      <w:start w:val="1"/>
      <w:numFmt w:val="lowerLetter"/>
      <w:lvlText w:val="%6)"/>
      <w:lvlJc w:val="left"/>
      <w:pPr>
        <w:tabs>
          <w:tab w:val="left" w:pos="2793"/>
        </w:tabs>
        <w:ind w:left="4174" w:hanging="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C1F08DDE">
      <w:start w:val="1"/>
      <w:numFmt w:val="lowerLetter"/>
      <w:lvlText w:val="%7)"/>
      <w:lvlJc w:val="left"/>
      <w:pPr>
        <w:tabs>
          <w:tab w:val="left" w:pos="2793"/>
        </w:tabs>
        <w:ind w:left="4865" w:hanging="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E7FE7DEE">
      <w:start w:val="1"/>
      <w:numFmt w:val="lowerLetter"/>
      <w:lvlText w:val="%8)"/>
      <w:lvlJc w:val="left"/>
      <w:pPr>
        <w:tabs>
          <w:tab w:val="left" w:pos="2793"/>
        </w:tabs>
        <w:ind w:left="5556" w:hanging="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729A0D2C">
      <w:start w:val="1"/>
      <w:numFmt w:val="lowerLetter"/>
      <w:lvlText w:val="%9)"/>
      <w:lvlJc w:val="left"/>
      <w:pPr>
        <w:tabs>
          <w:tab w:val="left" w:pos="2793"/>
        </w:tabs>
        <w:ind w:left="6246" w:hanging="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2" w15:restartNumberingAfterBreak="0">
    <w:nsid w:val="237E545E"/>
    <w:multiLevelType w:val="hybridMultilevel"/>
    <w:tmpl w:val="CDBE86F2"/>
    <w:styleLink w:val="ImportedStyle30"/>
    <w:lvl w:ilvl="0" w:tplc="72AE1EF2">
      <w:start w:val="1"/>
      <w:numFmt w:val="decimal"/>
      <w:lvlText w:val="%1)"/>
      <w:lvlJc w:val="left"/>
      <w:pPr>
        <w:tabs>
          <w:tab w:val="left" w:pos="720"/>
        </w:tabs>
        <w:ind w:left="1530" w:hanging="810"/>
      </w:pPr>
      <w:rPr>
        <w:rFonts w:hAnsi="Arial Unicode MS"/>
        <w:b/>
        <w:bCs/>
        <w:caps w:val="0"/>
        <w:smallCaps w:val="0"/>
        <w:strike w:val="0"/>
        <w:dstrike w:val="0"/>
        <w:outline w:val="0"/>
        <w:emboss w:val="0"/>
        <w:imprint w:val="0"/>
        <w:spacing w:val="0"/>
        <w:w w:val="100"/>
        <w:kern w:val="0"/>
        <w:position w:val="0"/>
        <w:highlight w:val="none"/>
        <w:vertAlign w:val="baseline"/>
      </w:rPr>
    </w:lvl>
    <w:lvl w:ilvl="1" w:tplc="A18E3262">
      <w:start w:val="1"/>
      <w:numFmt w:val="lowerLetter"/>
      <w:lvlText w:val="%2."/>
      <w:lvlJc w:val="left"/>
      <w:pPr>
        <w:tabs>
          <w:tab w:val="left" w:pos="720"/>
        </w:tabs>
        <w:ind w:left="1530" w:hanging="810"/>
      </w:pPr>
      <w:rPr>
        <w:rFonts w:hAnsi="Arial Unicode MS"/>
        <w:b/>
        <w:bCs/>
        <w:caps w:val="0"/>
        <w:smallCaps w:val="0"/>
        <w:strike w:val="0"/>
        <w:dstrike w:val="0"/>
        <w:outline w:val="0"/>
        <w:emboss w:val="0"/>
        <w:imprint w:val="0"/>
        <w:spacing w:val="0"/>
        <w:w w:val="100"/>
        <w:kern w:val="0"/>
        <w:position w:val="0"/>
        <w:highlight w:val="none"/>
        <w:vertAlign w:val="baseline"/>
      </w:rPr>
    </w:lvl>
    <w:lvl w:ilvl="2" w:tplc="481A97D0">
      <w:start w:val="1"/>
      <w:numFmt w:val="lowerRoman"/>
      <w:lvlText w:val="%3."/>
      <w:lvlJc w:val="left"/>
      <w:pPr>
        <w:tabs>
          <w:tab w:val="left" w:pos="720"/>
          <w:tab w:val="left" w:pos="1530"/>
        </w:tabs>
        <w:ind w:left="2250" w:hanging="740"/>
      </w:pPr>
      <w:rPr>
        <w:rFonts w:hAnsi="Arial Unicode MS"/>
        <w:b/>
        <w:bCs/>
        <w:caps w:val="0"/>
        <w:smallCaps w:val="0"/>
        <w:strike w:val="0"/>
        <w:dstrike w:val="0"/>
        <w:outline w:val="0"/>
        <w:emboss w:val="0"/>
        <w:imprint w:val="0"/>
        <w:spacing w:val="0"/>
        <w:w w:val="100"/>
        <w:kern w:val="0"/>
        <w:position w:val="0"/>
        <w:highlight w:val="none"/>
        <w:vertAlign w:val="baseline"/>
      </w:rPr>
    </w:lvl>
    <w:lvl w:ilvl="3" w:tplc="9D18233E">
      <w:start w:val="1"/>
      <w:numFmt w:val="decimal"/>
      <w:lvlText w:val="%4."/>
      <w:lvlJc w:val="left"/>
      <w:pPr>
        <w:tabs>
          <w:tab w:val="left" w:pos="720"/>
          <w:tab w:val="left" w:pos="1530"/>
        </w:tabs>
        <w:ind w:left="2970" w:hanging="81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6E99B6">
      <w:start w:val="1"/>
      <w:numFmt w:val="lowerLetter"/>
      <w:lvlText w:val="%5."/>
      <w:lvlJc w:val="left"/>
      <w:pPr>
        <w:tabs>
          <w:tab w:val="left" w:pos="720"/>
          <w:tab w:val="left" w:pos="1530"/>
        </w:tabs>
        <w:ind w:left="3690" w:hanging="810"/>
      </w:pPr>
      <w:rPr>
        <w:rFonts w:hAnsi="Arial Unicode MS"/>
        <w:b/>
        <w:bCs/>
        <w:caps w:val="0"/>
        <w:smallCaps w:val="0"/>
        <w:strike w:val="0"/>
        <w:dstrike w:val="0"/>
        <w:outline w:val="0"/>
        <w:emboss w:val="0"/>
        <w:imprint w:val="0"/>
        <w:spacing w:val="0"/>
        <w:w w:val="100"/>
        <w:kern w:val="0"/>
        <w:position w:val="0"/>
        <w:highlight w:val="none"/>
        <w:vertAlign w:val="baseline"/>
      </w:rPr>
    </w:lvl>
    <w:lvl w:ilvl="5" w:tplc="736683DC">
      <w:start w:val="1"/>
      <w:numFmt w:val="lowerRoman"/>
      <w:lvlText w:val="%6."/>
      <w:lvlJc w:val="left"/>
      <w:pPr>
        <w:tabs>
          <w:tab w:val="left" w:pos="720"/>
          <w:tab w:val="left" w:pos="1530"/>
        </w:tabs>
        <w:ind w:left="4410" w:hanging="740"/>
      </w:pPr>
      <w:rPr>
        <w:rFonts w:hAnsi="Arial Unicode MS"/>
        <w:b/>
        <w:bCs/>
        <w:caps w:val="0"/>
        <w:smallCaps w:val="0"/>
        <w:strike w:val="0"/>
        <w:dstrike w:val="0"/>
        <w:outline w:val="0"/>
        <w:emboss w:val="0"/>
        <w:imprint w:val="0"/>
        <w:spacing w:val="0"/>
        <w:w w:val="100"/>
        <w:kern w:val="0"/>
        <w:position w:val="0"/>
        <w:highlight w:val="none"/>
        <w:vertAlign w:val="baseline"/>
      </w:rPr>
    </w:lvl>
    <w:lvl w:ilvl="6" w:tplc="2FC8758E">
      <w:start w:val="1"/>
      <w:numFmt w:val="decimal"/>
      <w:lvlText w:val="%7."/>
      <w:lvlJc w:val="left"/>
      <w:pPr>
        <w:tabs>
          <w:tab w:val="left" w:pos="720"/>
          <w:tab w:val="left" w:pos="1530"/>
        </w:tabs>
        <w:ind w:left="5130" w:hanging="810"/>
      </w:pPr>
      <w:rPr>
        <w:rFonts w:hAnsi="Arial Unicode MS"/>
        <w:b/>
        <w:bCs/>
        <w:caps w:val="0"/>
        <w:smallCaps w:val="0"/>
        <w:strike w:val="0"/>
        <w:dstrike w:val="0"/>
        <w:outline w:val="0"/>
        <w:emboss w:val="0"/>
        <w:imprint w:val="0"/>
        <w:spacing w:val="0"/>
        <w:w w:val="100"/>
        <w:kern w:val="0"/>
        <w:position w:val="0"/>
        <w:highlight w:val="none"/>
        <w:vertAlign w:val="baseline"/>
      </w:rPr>
    </w:lvl>
    <w:lvl w:ilvl="7" w:tplc="5C664D6A">
      <w:start w:val="1"/>
      <w:numFmt w:val="lowerLetter"/>
      <w:lvlText w:val="%8."/>
      <w:lvlJc w:val="left"/>
      <w:pPr>
        <w:tabs>
          <w:tab w:val="left" w:pos="720"/>
          <w:tab w:val="left" w:pos="1530"/>
        </w:tabs>
        <w:ind w:left="5850" w:hanging="810"/>
      </w:pPr>
      <w:rPr>
        <w:rFonts w:hAnsi="Arial Unicode MS"/>
        <w:b/>
        <w:bCs/>
        <w:caps w:val="0"/>
        <w:smallCaps w:val="0"/>
        <w:strike w:val="0"/>
        <w:dstrike w:val="0"/>
        <w:outline w:val="0"/>
        <w:emboss w:val="0"/>
        <w:imprint w:val="0"/>
        <w:spacing w:val="0"/>
        <w:w w:val="100"/>
        <w:kern w:val="0"/>
        <w:position w:val="0"/>
        <w:highlight w:val="none"/>
        <w:vertAlign w:val="baseline"/>
      </w:rPr>
    </w:lvl>
    <w:lvl w:ilvl="8" w:tplc="2B96A0F0">
      <w:start w:val="1"/>
      <w:numFmt w:val="lowerRoman"/>
      <w:lvlText w:val="%9."/>
      <w:lvlJc w:val="left"/>
      <w:pPr>
        <w:tabs>
          <w:tab w:val="left" w:pos="720"/>
          <w:tab w:val="left" w:pos="1530"/>
        </w:tabs>
        <w:ind w:left="6570" w:hanging="7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3D67718"/>
    <w:multiLevelType w:val="hybridMultilevel"/>
    <w:tmpl w:val="CDBE86F2"/>
    <w:numStyleLink w:val="ImportedStyle30"/>
  </w:abstractNum>
  <w:abstractNum w:abstractNumId="24" w15:restartNumberingAfterBreak="0">
    <w:nsid w:val="25DF199F"/>
    <w:multiLevelType w:val="hybridMultilevel"/>
    <w:tmpl w:val="32904BF8"/>
    <w:styleLink w:val="ImportedStyle9"/>
    <w:lvl w:ilvl="0" w:tplc="F18070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D28A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9222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D412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100D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4283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EC8C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483A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88F9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87F3AC5"/>
    <w:multiLevelType w:val="hybridMultilevel"/>
    <w:tmpl w:val="EBB2A854"/>
    <w:numStyleLink w:val="ImportedStyle21"/>
  </w:abstractNum>
  <w:abstractNum w:abstractNumId="26" w15:restartNumberingAfterBreak="0">
    <w:nsid w:val="292703B7"/>
    <w:multiLevelType w:val="hybridMultilevel"/>
    <w:tmpl w:val="47E0D86A"/>
    <w:styleLink w:val="ImportedStyle20"/>
    <w:lvl w:ilvl="0" w:tplc="FB021A1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D421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3EEB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A63D7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247E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52FE9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CEB97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E05C5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5E9D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9427644"/>
    <w:multiLevelType w:val="hybridMultilevel"/>
    <w:tmpl w:val="4C0A7202"/>
    <w:numStyleLink w:val="ImportedStyle29"/>
  </w:abstractNum>
  <w:abstractNum w:abstractNumId="28" w15:restartNumberingAfterBreak="0">
    <w:nsid w:val="299160DD"/>
    <w:multiLevelType w:val="hybridMultilevel"/>
    <w:tmpl w:val="F4BA14AC"/>
    <w:numStyleLink w:val="ImportedStyle13"/>
  </w:abstractNum>
  <w:abstractNum w:abstractNumId="29" w15:restartNumberingAfterBreak="0">
    <w:nsid w:val="2A385BFA"/>
    <w:multiLevelType w:val="hybridMultilevel"/>
    <w:tmpl w:val="B42226C8"/>
    <w:styleLink w:val="ImportedStyle200"/>
    <w:lvl w:ilvl="0" w:tplc="475E3CC8">
      <w:start w:val="1"/>
      <w:numFmt w:val="decimal"/>
      <w:lvlText w:val="%1)"/>
      <w:lvlJc w:val="left"/>
      <w:pPr>
        <w:tabs>
          <w:tab w:val="left" w:pos="2072"/>
          <w:tab w:val="left" w:pos="2073"/>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EF41E1A">
      <w:start w:val="1"/>
      <w:numFmt w:val="lowerLetter"/>
      <w:lvlText w:val="%2."/>
      <w:lvlJc w:val="left"/>
      <w:pPr>
        <w:tabs>
          <w:tab w:val="left" w:pos="2073"/>
        </w:tabs>
        <w:ind w:left="2072"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4A04D298">
      <w:start w:val="1"/>
      <w:numFmt w:val="lowerRoman"/>
      <w:lvlText w:val="%3."/>
      <w:lvlJc w:val="left"/>
      <w:pPr>
        <w:tabs>
          <w:tab w:val="left" w:pos="2072"/>
          <w:tab w:val="left" w:pos="2073"/>
        </w:tabs>
        <w:ind w:left="2880"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D068B59E">
      <w:start w:val="1"/>
      <w:numFmt w:val="decimal"/>
      <w:lvlText w:val="%4."/>
      <w:lvlJc w:val="left"/>
      <w:pPr>
        <w:tabs>
          <w:tab w:val="left" w:pos="2072"/>
          <w:tab w:val="left" w:pos="2073"/>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1BBEB970">
      <w:start w:val="1"/>
      <w:numFmt w:val="lowerLetter"/>
      <w:lvlText w:val="%5."/>
      <w:lvlJc w:val="left"/>
      <w:pPr>
        <w:tabs>
          <w:tab w:val="left" w:pos="2072"/>
          <w:tab w:val="left" w:pos="2073"/>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CEE1AA0">
      <w:start w:val="1"/>
      <w:numFmt w:val="lowerRoman"/>
      <w:lvlText w:val="%6."/>
      <w:lvlJc w:val="left"/>
      <w:pPr>
        <w:tabs>
          <w:tab w:val="left" w:pos="2072"/>
          <w:tab w:val="left" w:pos="2073"/>
        </w:tabs>
        <w:ind w:left="5040"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C02A9444">
      <w:start w:val="1"/>
      <w:numFmt w:val="decimal"/>
      <w:lvlText w:val="%7."/>
      <w:lvlJc w:val="left"/>
      <w:pPr>
        <w:tabs>
          <w:tab w:val="left" w:pos="2072"/>
          <w:tab w:val="left" w:pos="2073"/>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646BA04">
      <w:start w:val="1"/>
      <w:numFmt w:val="lowerLetter"/>
      <w:lvlText w:val="%8."/>
      <w:lvlJc w:val="left"/>
      <w:pPr>
        <w:tabs>
          <w:tab w:val="left" w:pos="2072"/>
          <w:tab w:val="left" w:pos="2073"/>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DB527998">
      <w:start w:val="1"/>
      <w:numFmt w:val="lowerRoman"/>
      <w:lvlText w:val="%9."/>
      <w:lvlJc w:val="left"/>
      <w:pPr>
        <w:tabs>
          <w:tab w:val="left" w:pos="2072"/>
          <w:tab w:val="left" w:pos="2073"/>
        </w:tabs>
        <w:ind w:left="7200"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AE97ACE"/>
    <w:multiLevelType w:val="hybridMultilevel"/>
    <w:tmpl w:val="D1A401CE"/>
    <w:numStyleLink w:val="ImportedStyle28"/>
  </w:abstractNum>
  <w:abstractNum w:abstractNumId="31" w15:restartNumberingAfterBreak="0">
    <w:nsid w:val="2B6C0F20"/>
    <w:multiLevelType w:val="hybridMultilevel"/>
    <w:tmpl w:val="4EC40850"/>
    <w:numStyleLink w:val="ImportedStyle3"/>
  </w:abstractNum>
  <w:abstractNum w:abstractNumId="32" w15:restartNumberingAfterBreak="0">
    <w:nsid w:val="2B7A21EE"/>
    <w:multiLevelType w:val="hybridMultilevel"/>
    <w:tmpl w:val="BF081458"/>
    <w:numStyleLink w:val="ImportedStyle24"/>
  </w:abstractNum>
  <w:abstractNum w:abstractNumId="33" w15:restartNumberingAfterBreak="0">
    <w:nsid w:val="2CEA5465"/>
    <w:multiLevelType w:val="hybridMultilevel"/>
    <w:tmpl w:val="81F885A8"/>
    <w:numStyleLink w:val="ImportedStyle2"/>
  </w:abstractNum>
  <w:abstractNum w:abstractNumId="34" w15:restartNumberingAfterBreak="0">
    <w:nsid w:val="2F661460"/>
    <w:multiLevelType w:val="hybridMultilevel"/>
    <w:tmpl w:val="0A163666"/>
    <w:numStyleLink w:val="ImportedStyle26"/>
  </w:abstractNum>
  <w:abstractNum w:abstractNumId="35" w15:restartNumberingAfterBreak="0">
    <w:nsid w:val="33E63459"/>
    <w:multiLevelType w:val="hybridMultilevel"/>
    <w:tmpl w:val="B5BA3D6C"/>
    <w:numStyleLink w:val="ImportedStyle19"/>
  </w:abstractNum>
  <w:abstractNum w:abstractNumId="36" w15:restartNumberingAfterBreak="0">
    <w:nsid w:val="34A84F72"/>
    <w:multiLevelType w:val="hybridMultilevel"/>
    <w:tmpl w:val="6FD49F66"/>
    <w:numStyleLink w:val="ImportedStyle40"/>
  </w:abstractNum>
  <w:abstractNum w:abstractNumId="37" w15:restartNumberingAfterBreak="0">
    <w:nsid w:val="39506B48"/>
    <w:multiLevelType w:val="hybridMultilevel"/>
    <w:tmpl w:val="9FA4027A"/>
    <w:numStyleLink w:val="ImportedStyle39"/>
  </w:abstractNum>
  <w:abstractNum w:abstractNumId="38" w15:restartNumberingAfterBreak="0">
    <w:nsid w:val="3E1A33DC"/>
    <w:multiLevelType w:val="hybridMultilevel"/>
    <w:tmpl w:val="06D095D0"/>
    <w:numStyleLink w:val="ImportedStyle8"/>
  </w:abstractNum>
  <w:abstractNum w:abstractNumId="39" w15:restartNumberingAfterBreak="0">
    <w:nsid w:val="3F722E9F"/>
    <w:multiLevelType w:val="hybridMultilevel"/>
    <w:tmpl w:val="4E16F048"/>
    <w:numStyleLink w:val="ImportedStyle41"/>
  </w:abstractNum>
  <w:abstractNum w:abstractNumId="40" w15:restartNumberingAfterBreak="0">
    <w:nsid w:val="3FFB4A19"/>
    <w:multiLevelType w:val="hybridMultilevel"/>
    <w:tmpl w:val="B5BA3D6C"/>
    <w:styleLink w:val="ImportedStyle19"/>
    <w:lvl w:ilvl="0" w:tplc="D316948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B8B80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80B0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700E7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C6EC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66A57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FA9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6EFAB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6CACC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3B25318"/>
    <w:multiLevelType w:val="hybridMultilevel"/>
    <w:tmpl w:val="AD506C8E"/>
    <w:numStyleLink w:val="ImportedStyle7"/>
  </w:abstractNum>
  <w:abstractNum w:abstractNumId="42" w15:restartNumberingAfterBreak="0">
    <w:nsid w:val="44343E88"/>
    <w:multiLevelType w:val="hybridMultilevel"/>
    <w:tmpl w:val="6FD49F66"/>
    <w:styleLink w:val="ImportedStyle40"/>
    <w:lvl w:ilvl="0" w:tplc="AE962D0C">
      <w:start w:val="1"/>
      <w:numFmt w:val="lowerLetter"/>
      <w:lvlText w:val="%1."/>
      <w:lvlJc w:val="left"/>
      <w:pPr>
        <w:tabs>
          <w:tab w:val="left" w:pos="1530"/>
        </w:tabs>
        <w:ind w:left="81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1" w:tplc="86B8DF92">
      <w:start w:val="1"/>
      <w:numFmt w:val="lowerLetter"/>
      <w:lvlText w:val="%2."/>
      <w:lvlJc w:val="left"/>
      <w:pPr>
        <w:tabs>
          <w:tab w:val="left" w:pos="1530"/>
        </w:tabs>
        <w:ind w:left="81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2" w:tplc="A4143AF2">
      <w:start w:val="1"/>
      <w:numFmt w:val="lowerRoman"/>
      <w:lvlText w:val="%3."/>
      <w:lvlJc w:val="left"/>
      <w:pPr>
        <w:tabs>
          <w:tab w:val="left" w:pos="810"/>
        </w:tabs>
        <w:ind w:left="1530" w:hanging="380"/>
      </w:pPr>
      <w:rPr>
        <w:rFonts w:hAnsi="Arial Unicode MS"/>
        <w:b/>
        <w:bCs/>
        <w:caps w:val="0"/>
        <w:smallCaps w:val="0"/>
        <w:strike w:val="0"/>
        <w:dstrike w:val="0"/>
        <w:outline w:val="0"/>
        <w:emboss w:val="0"/>
        <w:imprint w:val="0"/>
        <w:spacing w:val="0"/>
        <w:w w:val="100"/>
        <w:kern w:val="0"/>
        <w:position w:val="0"/>
        <w:highlight w:val="none"/>
        <w:vertAlign w:val="baseline"/>
      </w:rPr>
    </w:lvl>
    <w:lvl w:ilvl="3" w:tplc="D980A126">
      <w:start w:val="1"/>
      <w:numFmt w:val="decimal"/>
      <w:lvlText w:val="%4."/>
      <w:lvlJc w:val="left"/>
      <w:pPr>
        <w:tabs>
          <w:tab w:val="left" w:pos="810"/>
          <w:tab w:val="left" w:pos="1530"/>
        </w:tabs>
        <w:ind w:left="225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4" w:tplc="D6F88DD6">
      <w:start w:val="1"/>
      <w:numFmt w:val="lowerLetter"/>
      <w:lvlText w:val="%5."/>
      <w:lvlJc w:val="left"/>
      <w:pPr>
        <w:tabs>
          <w:tab w:val="left" w:pos="810"/>
          <w:tab w:val="left" w:pos="1530"/>
        </w:tabs>
        <w:ind w:left="297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5" w:tplc="BFBAF36C">
      <w:start w:val="1"/>
      <w:numFmt w:val="lowerRoman"/>
      <w:lvlText w:val="%6."/>
      <w:lvlJc w:val="left"/>
      <w:pPr>
        <w:tabs>
          <w:tab w:val="left" w:pos="810"/>
          <w:tab w:val="left" w:pos="1530"/>
        </w:tabs>
        <w:ind w:left="3690" w:hanging="380"/>
      </w:pPr>
      <w:rPr>
        <w:rFonts w:hAnsi="Arial Unicode MS"/>
        <w:b/>
        <w:bCs/>
        <w:caps w:val="0"/>
        <w:smallCaps w:val="0"/>
        <w:strike w:val="0"/>
        <w:dstrike w:val="0"/>
        <w:outline w:val="0"/>
        <w:emboss w:val="0"/>
        <w:imprint w:val="0"/>
        <w:spacing w:val="0"/>
        <w:w w:val="100"/>
        <w:kern w:val="0"/>
        <w:position w:val="0"/>
        <w:highlight w:val="none"/>
        <w:vertAlign w:val="baseline"/>
      </w:rPr>
    </w:lvl>
    <w:lvl w:ilvl="6" w:tplc="113C6AD8">
      <w:start w:val="1"/>
      <w:numFmt w:val="decimal"/>
      <w:lvlText w:val="%7."/>
      <w:lvlJc w:val="left"/>
      <w:pPr>
        <w:tabs>
          <w:tab w:val="left" w:pos="810"/>
          <w:tab w:val="left" w:pos="1530"/>
        </w:tabs>
        <w:ind w:left="441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7" w:tplc="5C5E0CB0">
      <w:start w:val="1"/>
      <w:numFmt w:val="lowerLetter"/>
      <w:lvlText w:val="%8."/>
      <w:lvlJc w:val="left"/>
      <w:pPr>
        <w:tabs>
          <w:tab w:val="left" w:pos="810"/>
          <w:tab w:val="left" w:pos="1530"/>
        </w:tabs>
        <w:ind w:left="513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8" w:tplc="1BF251AA">
      <w:start w:val="1"/>
      <w:numFmt w:val="lowerRoman"/>
      <w:lvlText w:val="%9."/>
      <w:lvlJc w:val="left"/>
      <w:pPr>
        <w:tabs>
          <w:tab w:val="left" w:pos="810"/>
          <w:tab w:val="left" w:pos="1530"/>
        </w:tabs>
        <w:ind w:left="5850" w:hanging="3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54A7422"/>
    <w:multiLevelType w:val="hybridMultilevel"/>
    <w:tmpl w:val="6EDEB454"/>
    <w:numStyleLink w:val="ImportedStyle400"/>
  </w:abstractNum>
  <w:abstractNum w:abstractNumId="44" w15:restartNumberingAfterBreak="0">
    <w:nsid w:val="48646B1A"/>
    <w:multiLevelType w:val="hybridMultilevel"/>
    <w:tmpl w:val="282CA71C"/>
    <w:styleLink w:val="ImportedStyle5"/>
    <w:lvl w:ilvl="0" w:tplc="4A2A8F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24395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CAF1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BE8B1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10DB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046A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0E4A9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4C909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9A48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9352C76"/>
    <w:multiLevelType w:val="hybridMultilevel"/>
    <w:tmpl w:val="EBB2A854"/>
    <w:styleLink w:val="ImportedStyle21"/>
    <w:lvl w:ilvl="0" w:tplc="1EE23990">
      <w:start w:val="1"/>
      <w:numFmt w:val="bullet"/>
      <w:lvlText w:val="·"/>
      <w:lvlJc w:val="left"/>
      <w:pPr>
        <w:tabs>
          <w:tab w:val="left" w:pos="86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CA60A4">
      <w:start w:val="1"/>
      <w:numFmt w:val="bullet"/>
      <w:suff w:val="nothing"/>
      <w:lvlText w:val="o"/>
      <w:lvlJc w:val="left"/>
      <w:pPr>
        <w:tabs>
          <w:tab w:val="left" w:pos="860"/>
        </w:tabs>
        <w:ind w:left="842" w:hanging="1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20EAE6">
      <w:start w:val="1"/>
      <w:numFmt w:val="bullet"/>
      <w:lvlText w:val="▪"/>
      <w:lvlJc w:val="left"/>
      <w:pPr>
        <w:tabs>
          <w:tab w:val="left" w:pos="8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D0D69E">
      <w:start w:val="1"/>
      <w:numFmt w:val="bullet"/>
      <w:lvlText w:val="·"/>
      <w:lvlJc w:val="left"/>
      <w:pPr>
        <w:tabs>
          <w:tab w:val="left" w:pos="8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6EBAA6">
      <w:start w:val="1"/>
      <w:numFmt w:val="bullet"/>
      <w:lvlText w:val="o"/>
      <w:lvlJc w:val="left"/>
      <w:pPr>
        <w:tabs>
          <w:tab w:val="left" w:pos="8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861F74">
      <w:start w:val="1"/>
      <w:numFmt w:val="bullet"/>
      <w:lvlText w:val="▪"/>
      <w:lvlJc w:val="left"/>
      <w:pPr>
        <w:tabs>
          <w:tab w:val="left" w:pos="8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9600DC">
      <w:start w:val="1"/>
      <w:numFmt w:val="bullet"/>
      <w:lvlText w:val="·"/>
      <w:lvlJc w:val="left"/>
      <w:pPr>
        <w:tabs>
          <w:tab w:val="left" w:pos="8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BC9A44">
      <w:start w:val="1"/>
      <w:numFmt w:val="bullet"/>
      <w:lvlText w:val="o"/>
      <w:lvlJc w:val="left"/>
      <w:pPr>
        <w:tabs>
          <w:tab w:val="left" w:pos="8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4C91BE">
      <w:start w:val="1"/>
      <w:numFmt w:val="bullet"/>
      <w:lvlText w:val="▪"/>
      <w:lvlJc w:val="left"/>
      <w:pPr>
        <w:tabs>
          <w:tab w:val="left" w:pos="8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A027A2B"/>
    <w:multiLevelType w:val="hybridMultilevel"/>
    <w:tmpl w:val="06D095D0"/>
    <w:styleLink w:val="ImportedStyle8"/>
    <w:lvl w:ilvl="0" w:tplc="AFE42C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80E2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3042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4C05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1E9B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589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8227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0EBF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605C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A6A0AA5"/>
    <w:multiLevelType w:val="hybridMultilevel"/>
    <w:tmpl w:val="74C08BDC"/>
    <w:numStyleLink w:val="ImportedStyle6"/>
  </w:abstractNum>
  <w:abstractNum w:abstractNumId="48" w15:restartNumberingAfterBreak="0">
    <w:nsid w:val="4AF57022"/>
    <w:multiLevelType w:val="hybridMultilevel"/>
    <w:tmpl w:val="0BC02B18"/>
    <w:styleLink w:val="ImportedStyle50"/>
    <w:lvl w:ilvl="0" w:tplc="C3AC52F8">
      <w:start w:val="1"/>
      <w:numFmt w:val="decimal"/>
      <w:lvlText w:val="%1)"/>
      <w:lvlJc w:val="left"/>
      <w:pPr>
        <w:tabs>
          <w:tab w:val="left" w:pos="920"/>
          <w:tab w:val="left" w:pos="921"/>
        </w:tabs>
        <w:ind w:left="207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9A2191E">
      <w:start w:val="1"/>
      <w:numFmt w:val="lowerLetter"/>
      <w:lvlText w:val="%2."/>
      <w:lvlJc w:val="left"/>
      <w:pPr>
        <w:tabs>
          <w:tab w:val="left" w:pos="920"/>
          <w:tab w:val="left" w:pos="921"/>
        </w:tabs>
        <w:ind w:left="279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1B7003DA">
      <w:start w:val="1"/>
      <w:numFmt w:val="lowerRoman"/>
      <w:lvlText w:val="%3."/>
      <w:lvlJc w:val="left"/>
      <w:pPr>
        <w:tabs>
          <w:tab w:val="left" w:pos="920"/>
          <w:tab w:val="left" w:pos="921"/>
        </w:tabs>
        <w:ind w:left="3510"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3190CC1C">
      <w:start w:val="1"/>
      <w:numFmt w:val="decimal"/>
      <w:lvlText w:val="%4."/>
      <w:lvlJc w:val="left"/>
      <w:pPr>
        <w:tabs>
          <w:tab w:val="left" w:pos="920"/>
          <w:tab w:val="left" w:pos="921"/>
        </w:tabs>
        <w:ind w:left="423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B0AF49C">
      <w:start w:val="1"/>
      <w:numFmt w:val="lowerLetter"/>
      <w:lvlText w:val="%5."/>
      <w:lvlJc w:val="left"/>
      <w:pPr>
        <w:tabs>
          <w:tab w:val="left" w:pos="920"/>
          <w:tab w:val="left" w:pos="921"/>
        </w:tabs>
        <w:ind w:left="495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800EBCC">
      <w:start w:val="1"/>
      <w:numFmt w:val="lowerRoman"/>
      <w:lvlText w:val="%6."/>
      <w:lvlJc w:val="left"/>
      <w:pPr>
        <w:tabs>
          <w:tab w:val="left" w:pos="920"/>
          <w:tab w:val="left" w:pos="921"/>
        </w:tabs>
        <w:ind w:left="5670"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92BC9FD8">
      <w:start w:val="1"/>
      <w:numFmt w:val="decimal"/>
      <w:lvlText w:val="%7."/>
      <w:lvlJc w:val="left"/>
      <w:pPr>
        <w:tabs>
          <w:tab w:val="left" w:pos="920"/>
          <w:tab w:val="left" w:pos="921"/>
        </w:tabs>
        <w:ind w:left="639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DDA50F6">
      <w:start w:val="1"/>
      <w:numFmt w:val="lowerLetter"/>
      <w:lvlText w:val="%8."/>
      <w:lvlJc w:val="left"/>
      <w:pPr>
        <w:tabs>
          <w:tab w:val="left" w:pos="920"/>
          <w:tab w:val="left" w:pos="921"/>
        </w:tabs>
        <w:ind w:left="711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046F006">
      <w:start w:val="1"/>
      <w:numFmt w:val="lowerRoman"/>
      <w:lvlText w:val="%9."/>
      <w:lvlJc w:val="left"/>
      <w:pPr>
        <w:tabs>
          <w:tab w:val="left" w:pos="920"/>
          <w:tab w:val="left" w:pos="921"/>
        </w:tabs>
        <w:ind w:left="7830"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4E345399"/>
    <w:multiLevelType w:val="hybridMultilevel"/>
    <w:tmpl w:val="D9EA83C2"/>
    <w:styleLink w:val="ImportedStyle100"/>
    <w:lvl w:ilvl="0" w:tplc="365257F0">
      <w:start w:val="1"/>
      <w:numFmt w:val="lowerLetter"/>
      <w:lvlText w:val="%1."/>
      <w:lvlJc w:val="left"/>
      <w:pPr>
        <w:tabs>
          <w:tab w:val="left" w:pos="2072"/>
          <w:tab w:val="left" w:pos="207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DC25A4">
      <w:start w:val="1"/>
      <w:numFmt w:val="lowerLetter"/>
      <w:lvlText w:val="%2."/>
      <w:lvlJc w:val="left"/>
      <w:pPr>
        <w:tabs>
          <w:tab w:val="left" w:pos="2072"/>
          <w:tab w:val="left" w:pos="207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BC7DE8">
      <w:start w:val="1"/>
      <w:numFmt w:val="lowerRoman"/>
      <w:lvlText w:val="%3."/>
      <w:lvlJc w:val="left"/>
      <w:pPr>
        <w:tabs>
          <w:tab w:val="left" w:pos="2073"/>
        </w:tabs>
        <w:ind w:left="2072" w:hanging="202"/>
      </w:pPr>
      <w:rPr>
        <w:rFonts w:hAnsi="Arial Unicode MS"/>
        <w:caps w:val="0"/>
        <w:smallCaps w:val="0"/>
        <w:strike w:val="0"/>
        <w:dstrike w:val="0"/>
        <w:outline w:val="0"/>
        <w:emboss w:val="0"/>
        <w:imprint w:val="0"/>
        <w:spacing w:val="0"/>
        <w:w w:val="100"/>
        <w:kern w:val="0"/>
        <w:position w:val="0"/>
        <w:highlight w:val="none"/>
        <w:vertAlign w:val="baseline"/>
      </w:rPr>
    </w:lvl>
    <w:lvl w:ilvl="3" w:tplc="AD320600">
      <w:start w:val="1"/>
      <w:numFmt w:val="decimal"/>
      <w:lvlText w:val="%4."/>
      <w:lvlJc w:val="left"/>
      <w:pPr>
        <w:tabs>
          <w:tab w:val="left" w:pos="2072"/>
          <w:tab w:val="left" w:pos="207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722D74">
      <w:start w:val="1"/>
      <w:numFmt w:val="lowerLetter"/>
      <w:lvlText w:val="%5."/>
      <w:lvlJc w:val="left"/>
      <w:pPr>
        <w:tabs>
          <w:tab w:val="left" w:pos="2072"/>
          <w:tab w:val="left" w:pos="207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821AB0">
      <w:start w:val="1"/>
      <w:numFmt w:val="lowerRoman"/>
      <w:lvlText w:val="%6."/>
      <w:lvlJc w:val="left"/>
      <w:pPr>
        <w:tabs>
          <w:tab w:val="left" w:pos="2072"/>
          <w:tab w:val="left" w:pos="2073"/>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43EC416C">
      <w:start w:val="1"/>
      <w:numFmt w:val="decimal"/>
      <w:lvlText w:val="%7."/>
      <w:lvlJc w:val="left"/>
      <w:pPr>
        <w:tabs>
          <w:tab w:val="left" w:pos="2072"/>
          <w:tab w:val="left" w:pos="207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CEC49A">
      <w:start w:val="1"/>
      <w:numFmt w:val="lowerLetter"/>
      <w:lvlText w:val="%8."/>
      <w:lvlJc w:val="left"/>
      <w:pPr>
        <w:tabs>
          <w:tab w:val="left" w:pos="2072"/>
          <w:tab w:val="left" w:pos="207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521C46">
      <w:start w:val="1"/>
      <w:numFmt w:val="lowerRoman"/>
      <w:lvlText w:val="%9."/>
      <w:lvlJc w:val="left"/>
      <w:pPr>
        <w:tabs>
          <w:tab w:val="left" w:pos="2072"/>
          <w:tab w:val="left" w:pos="2073"/>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2C5098D"/>
    <w:multiLevelType w:val="hybridMultilevel"/>
    <w:tmpl w:val="B42226C8"/>
    <w:numStyleLink w:val="ImportedStyle200"/>
  </w:abstractNum>
  <w:abstractNum w:abstractNumId="51" w15:restartNumberingAfterBreak="0">
    <w:nsid w:val="54631BFE"/>
    <w:multiLevelType w:val="hybridMultilevel"/>
    <w:tmpl w:val="0608E2FE"/>
    <w:styleLink w:val="ImportedStyle42"/>
    <w:lvl w:ilvl="0" w:tplc="A866F7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2C268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0E073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3C243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2A82B7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4AB7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96495C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DD8CFE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2A663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2" w15:restartNumberingAfterBreak="0">
    <w:nsid w:val="54BA19A4"/>
    <w:multiLevelType w:val="hybridMultilevel"/>
    <w:tmpl w:val="B79430AA"/>
    <w:styleLink w:val="ImportedStyle25"/>
    <w:lvl w:ilvl="0" w:tplc="3BFEF36E">
      <w:start w:val="1"/>
      <w:numFmt w:val="lowerLetter"/>
      <w:lvlText w:val="%1."/>
      <w:lvlJc w:val="left"/>
      <w:pPr>
        <w:tabs>
          <w:tab w:val="left" w:pos="1352"/>
          <w:tab w:val="left" w:pos="1353"/>
        </w:tabs>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6EA416E8">
      <w:start w:val="1"/>
      <w:numFmt w:val="lowerLetter"/>
      <w:lvlText w:val="%2."/>
      <w:lvlJc w:val="left"/>
      <w:pPr>
        <w:tabs>
          <w:tab w:val="left" w:pos="1352"/>
          <w:tab w:val="left" w:pos="1353"/>
        </w:tabs>
        <w:ind w:left="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574260E">
      <w:start w:val="1"/>
      <w:numFmt w:val="lowerRoman"/>
      <w:lvlText w:val="%3."/>
      <w:lvlJc w:val="left"/>
      <w:pPr>
        <w:tabs>
          <w:tab w:val="left" w:pos="1352"/>
          <w:tab w:val="left" w:pos="1353"/>
        </w:tabs>
        <w:ind w:left="160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292161A">
      <w:start w:val="1"/>
      <w:numFmt w:val="decimal"/>
      <w:lvlText w:val="%4."/>
      <w:lvlJc w:val="left"/>
      <w:pPr>
        <w:tabs>
          <w:tab w:val="left" w:pos="1352"/>
          <w:tab w:val="left" w:pos="1353"/>
        </w:tabs>
        <w:ind w:left="2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B961218">
      <w:start w:val="1"/>
      <w:numFmt w:val="lowerLetter"/>
      <w:lvlText w:val="%5."/>
      <w:lvlJc w:val="left"/>
      <w:pPr>
        <w:tabs>
          <w:tab w:val="left" w:pos="1352"/>
          <w:tab w:val="left" w:pos="1353"/>
        </w:tabs>
        <w:ind w:left="3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C3EB866">
      <w:start w:val="1"/>
      <w:numFmt w:val="lowerRoman"/>
      <w:lvlText w:val="%6."/>
      <w:lvlJc w:val="left"/>
      <w:pPr>
        <w:tabs>
          <w:tab w:val="left" w:pos="1352"/>
          <w:tab w:val="left" w:pos="1353"/>
        </w:tabs>
        <w:ind w:left="37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DFAA652">
      <w:start w:val="1"/>
      <w:numFmt w:val="decimal"/>
      <w:lvlText w:val="%7."/>
      <w:lvlJc w:val="left"/>
      <w:pPr>
        <w:tabs>
          <w:tab w:val="left" w:pos="1352"/>
          <w:tab w:val="left" w:pos="1353"/>
        </w:tabs>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2A6A90C">
      <w:start w:val="1"/>
      <w:numFmt w:val="lowerLetter"/>
      <w:lvlText w:val="%8."/>
      <w:lvlJc w:val="left"/>
      <w:pPr>
        <w:tabs>
          <w:tab w:val="left" w:pos="1352"/>
          <w:tab w:val="left" w:pos="1353"/>
        </w:tabs>
        <w:ind w:left="52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BC42FD4">
      <w:start w:val="1"/>
      <w:numFmt w:val="lowerRoman"/>
      <w:lvlText w:val="%9."/>
      <w:lvlJc w:val="left"/>
      <w:pPr>
        <w:tabs>
          <w:tab w:val="left" w:pos="1352"/>
          <w:tab w:val="left" w:pos="1353"/>
        </w:tabs>
        <w:ind w:left="59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51A1143"/>
    <w:multiLevelType w:val="hybridMultilevel"/>
    <w:tmpl w:val="BE404224"/>
    <w:styleLink w:val="ImportedStyle17"/>
    <w:lvl w:ilvl="0" w:tplc="B2028CB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3A37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9C125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E4BCF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F2A96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A4AE9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586C2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068B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36DFE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5252D4F"/>
    <w:multiLevelType w:val="hybridMultilevel"/>
    <w:tmpl w:val="BF081458"/>
    <w:styleLink w:val="ImportedStyle24"/>
    <w:lvl w:ilvl="0" w:tplc="C47EB77C">
      <w:start w:val="1"/>
      <w:numFmt w:val="decimal"/>
      <w:lvlText w:val="%1."/>
      <w:lvlJc w:val="left"/>
      <w:pPr>
        <w:tabs>
          <w:tab w:val="left" w:pos="920"/>
          <w:tab w:val="left" w:pos="92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B2E924">
      <w:start w:val="1"/>
      <w:numFmt w:val="lowerLetter"/>
      <w:lvlText w:val="%2."/>
      <w:lvlJc w:val="left"/>
      <w:pPr>
        <w:tabs>
          <w:tab w:val="left" w:pos="921"/>
        </w:tabs>
        <w:ind w:left="920" w:hanging="560"/>
      </w:pPr>
      <w:rPr>
        <w:rFonts w:hAnsi="Arial Unicode MS"/>
        <w:caps w:val="0"/>
        <w:smallCaps w:val="0"/>
        <w:strike w:val="0"/>
        <w:dstrike w:val="0"/>
        <w:outline w:val="0"/>
        <w:emboss w:val="0"/>
        <w:imprint w:val="0"/>
        <w:spacing w:val="0"/>
        <w:w w:val="100"/>
        <w:kern w:val="0"/>
        <w:position w:val="0"/>
        <w:highlight w:val="none"/>
        <w:vertAlign w:val="baseline"/>
      </w:rPr>
    </w:lvl>
    <w:lvl w:ilvl="2" w:tplc="925094B8">
      <w:start w:val="1"/>
      <w:numFmt w:val="lowerRoman"/>
      <w:lvlText w:val="%3."/>
      <w:lvlJc w:val="left"/>
      <w:pPr>
        <w:tabs>
          <w:tab w:val="left" w:pos="921"/>
        </w:tabs>
        <w:ind w:left="1800"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ED325112">
      <w:start w:val="1"/>
      <w:numFmt w:val="decimal"/>
      <w:lvlText w:val="%4."/>
      <w:lvlJc w:val="left"/>
      <w:pPr>
        <w:tabs>
          <w:tab w:val="left" w:pos="921"/>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CCE57CC">
      <w:start w:val="1"/>
      <w:numFmt w:val="lowerLetter"/>
      <w:lvlText w:val="%5."/>
      <w:lvlJc w:val="left"/>
      <w:pPr>
        <w:tabs>
          <w:tab w:val="left" w:pos="921"/>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A0066B6">
      <w:start w:val="1"/>
      <w:numFmt w:val="lowerRoman"/>
      <w:lvlText w:val="%6."/>
      <w:lvlJc w:val="left"/>
      <w:pPr>
        <w:tabs>
          <w:tab w:val="left" w:pos="921"/>
        </w:tabs>
        <w:ind w:left="3960"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EDE29640">
      <w:start w:val="1"/>
      <w:numFmt w:val="decimal"/>
      <w:lvlText w:val="%7."/>
      <w:lvlJc w:val="left"/>
      <w:pPr>
        <w:tabs>
          <w:tab w:val="left" w:pos="921"/>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9656E944">
      <w:start w:val="1"/>
      <w:numFmt w:val="lowerLetter"/>
      <w:lvlText w:val="%8."/>
      <w:lvlJc w:val="left"/>
      <w:pPr>
        <w:tabs>
          <w:tab w:val="left" w:pos="921"/>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8BAEF45E">
      <w:start w:val="1"/>
      <w:numFmt w:val="lowerRoman"/>
      <w:lvlText w:val="%9."/>
      <w:lvlJc w:val="left"/>
      <w:pPr>
        <w:tabs>
          <w:tab w:val="left" w:pos="921"/>
        </w:tabs>
        <w:ind w:left="6120"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63B6AF2"/>
    <w:multiLevelType w:val="hybridMultilevel"/>
    <w:tmpl w:val="D9EA83C2"/>
    <w:numStyleLink w:val="ImportedStyle100"/>
  </w:abstractNum>
  <w:abstractNum w:abstractNumId="56" w15:restartNumberingAfterBreak="0">
    <w:nsid w:val="5B4478A7"/>
    <w:multiLevelType w:val="hybridMultilevel"/>
    <w:tmpl w:val="F4BA14AC"/>
    <w:styleLink w:val="ImportedStyle13"/>
    <w:lvl w:ilvl="0" w:tplc="89060E8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C2A5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2A5A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A6697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FE3B5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70CA5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26728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9057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5C482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D572467"/>
    <w:multiLevelType w:val="hybridMultilevel"/>
    <w:tmpl w:val="74C08BDC"/>
    <w:styleLink w:val="ImportedStyle6"/>
    <w:lvl w:ilvl="0" w:tplc="E09E9E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2CE84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B0724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90554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FCB6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EEABA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FCD8A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8EBD0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5E5BD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FE47719"/>
    <w:multiLevelType w:val="hybridMultilevel"/>
    <w:tmpl w:val="0608E2FE"/>
    <w:numStyleLink w:val="ImportedStyle42"/>
  </w:abstractNum>
  <w:abstractNum w:abstractNumId="59" w15:restartNumberingAfterBreak="0">
    <w:nsid w:val="60B95E30"/>
    <w:multiLevelType w:val="hybridMultilevel"/>
    <w:tmpl w:val="BE404224"/>
    <w:numStyleLink w:val="ImportedStyle17"/>
  </w:abstractNum>
  <w:abstractNum w:abstractNumId="60" w15:restartNumberingAfterBreak="0">
    <w:nsid w:val="61012344"/>
    <w:multiLevelType w:val="hybridMultilevel"/>
    <w:tmpl w:val="4E16F048"/>
    <w:styleLink w:val="ImportedStyle41"/>
    <w:lvl w:ilvl="0" w:tplc="828247DA">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D2E2D3BE">
      <w:start w:val="1"/>
      <w:numFmt w:val="lowerLetter"/>
      <w:lvlText w:val="%2."/>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EACA88">
      <w:start w:val="1"/>
      <w:numFmt w:val="lowerRoman"/>
      <w:lvlText w:val="%3."/>
      <w:lvlJc w:val="left"/>
      <w:pPr>
        <w:ind w:left="144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B6A1104">
      <w:start w:val="1"/>
      <w:numFmt w:val="decimal"/>
      <w:lvlText w:val="%4."/>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83A325A">
      <w:start w:val="1"/>
      <w:numFmt w:val="lowerLetter"/>
      <w:lvlText w:val="%5."/>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C25878">
      <w:start w:val="1"/>
      <w:numFmt w:val="lowerRoman"/>
      <w:lvlText w:val="%6."/>
      <w:lvlJc w:val="left"/>
      <w:pPr>
        <w:ind w:left="360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01A45B0">
      <w:start w:val="1"/>
      <w:numFmt w:val="decimal"/>
      <w:lvlText w:val="%7."/>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C76ED4A">
      <w:start w:val="1"/>
      <w:numFmt w:val="lowerLetter"/>
      <w:lvlText w:val="%8."/>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B9C9EDA">
      <w:start w:val="1"/>
      <w:numFmt w:val="lowerRoman"/>
      <w:lvlText w:val="%9."/>
      <w:lvlJc w:val="left"/>
      <w:pPr>
        <w:ind w:left="57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14973A6"/>
    <w:multiLevelType w:val="hybridMultilevel"/>
    <w:tmpl w:val="B79430AA"/>
    <w:numStyleLink w:val="ImportedStyle25"/>
  </w:abstractNum>
  <w:abstractNum w:abstractNumId="62" w15:restartNumberingAfterBreak="0">
    <w:nsid w:val="697F6A1D"/>
    <w:multiLevelType w:val="hybridMultilevel"/>
    <w:tmpl w:val="6EDEB454"/>
    <w:styleLink w:val="ImportedStyle400"/>
    <w:lvl w:ilvl="0" w:tplc="861EB5D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B6AD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F00B66">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D742F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D42D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602EDA">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E6C2273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EE30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4E567E">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D0B062A"/>
    <w:multiLevelType w:val="hybridMultilevel"/>
    <w:tmpl w:val="E318CA96"/>
    <w:numStyleLink w:val="ImportedStyle23"/>
  </w:abstractNum>
  <w:abstractNum w:abstractNumId="64" w15:restartNumberingAfterBreak="0">
    <w:nsid w:val="6D7A3A0B"/>
    <w:multiLevelType w:val="hybridMultilevel"/>
    <w:tmpl w:val="CD76B172"/>
    <w:styleLink w:val="ImportedStyle11"/>
    <w:lvl w:ilvl="0" w:tplc="E0F84D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5014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1CE5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38E1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705B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8802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2AA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BC7D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86E9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0CC1E04"/>
    <w:multiLevelType w:val="hybridMultilevel"/>
    <w:tmpl w:val="DE1A2C76"/>
    <w:numStyleLink w:val="ImportedStyle27"/>
  </w:abstractNum>
  <w:abstractNum w:abstractNumId="66" w15:restartNumberingAfterBreak="0">
    <w:nsid w:val="716510DC"/>
    <w:multiLevelType w:val="hybridMultilevel"/>
    <w:tmpl w:val="F0E2A67E"/>
    <w:styleLink w:val="ImportedStyle1"/>
    <w:lvl w:ilvl="0" w:tplc="B8D6894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852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105BF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5098E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8C5DB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2482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7230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4CF99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029E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71BE5DE1"/>
    <w:multiLevelType w:val="hybridMultilevel"/>
    <w:tmpl w:val="8D022CDE"/>
    <w:styleLink w:val="ImportedStyle10"/>
    <w:lvl w:ilvl="0" w:tplc="B4FA56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4210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841C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08FE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9AF7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0020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1E47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F2DB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E8ED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40D67AE"/>
    <w:multiLevelType w:val="hybridMultilevel"/>
    <w:tmpl w:val="8D0A25AE"/>
    <w:styleLink w:val="ImportedStyle22"/>
    <w:lvl w:ilvl="0" w:tplc="06A67218">
      <w:start w:val="1"/>
      <w:numFmt w:val="bullet"/>
      <w:lvlText w:val="·"/>
      <w:lvlJc w:val="left"/>
      <w:pPr>
        <w:tabs>
          <w:tab w:val="left" w:pos="86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84849E">
      <w:start w:val="1"/>
      <w:numFmt w:val="bullet"/>
      <w:suff w:val="nothing"/>
      <w:lvlText w:val="o"/>
      <w:lvlJc w:val="left"/>
      <w:pPr>
        <w:tabs>
          <w:tab w:val="left" w:pos="860"/>
        </w:tabs>
        <w:ind w:left="842" w:hanging="1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F21B48">
      <w:start w:val="1"/>
      <w:numFmt w:val="bullet"/>
      <w:lvlText w:val="▪"/>
      <w:lvlJc w:val="left"/>
      <w:pPr>
        <w:tabs>
          <w:tab w:val="left" w:pos="8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7A4BCA">
      <w:start w:val="1"/>
      <w:numFmt w:val="bullet"/>
      <w:lvlText w:val="·"/>
      <w:lvlJc w:val="left"/>
      <w:pPr>
        <w:tabs>
          <w:tab w:val="left" w:pos="8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CE7678">
      <w:start w:val="1"/>
      <w:numFmt w:val="bullet"/>
      <w:lvlText w:val="o"/>
      <w:lvlJc w:val="left"/>
      <w:pPr>
        <w:tabs>
          <w:tab w:val="left" w:pos="8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B46240">
      <w:start w:val="1"/>
      <w:numFmt w:val="bullet"/>
      <w:lvlText w:val="▪"/>
      <w:lvlJc w:val="left"/>
      <w:pPr>
        <w:tabs>
          <w:tab w:val="left" w:pos="8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B20F60">
      <w:start w:val="1"/>
      <w:numFmt w:val="bullet"/>
      <w:lvlText w:val="·"/>
      <w:lvlJc w:val="left"/>
      <w:pPr>
        <w:tabs>
          <w:tab w:val="left" w:pos="8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328952">
      <w:start w:val="1"/>
      <w:numFmt w:val="bullet"/>
      <w:lvlText w:val="o"/>
      <w:lvlJc w:val="left"/>
      <w:pPr>
        <w:tabs>
          <w:tab w:val="left" w:pos="8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C29A20">
      <w:start w:val="1"/>
      <w:numFmt w:val="bullet"/>
      <w:lvlText w:val="▪"/>
      <w:lvlJc w:val="left"/>
      <w:pPr>
        <w:tabs>
          <w:tab w:val="left" w:pos="8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4E66CF7"/>
    <w:multiLevelType w:val="hybridMultilevel"/>
    <w:tmpl w:val="FE908EA4"/>
    <w:styleLink w:val="ImportedStyle38"/>
    <w:lvl w:ilvl="0" w:tplc="8BAA65E4">
      <w:start w:val="1"/>
      <w:numFmt w:val="lowerLetter"/>
      <w:lvlText w:val="%1."/>
      <w:lvlJc w:val="left"/>
      <w:pPr>
        <w:tabs>
          <w:tab w:val="left" w:pos="1352"/>
          <w:tab w:val="left" w:pos="1353"/>
        </w:tabs>
        <w:ind w:left="127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9EA4340">
      <w:start w:val="1"/>
      <w:numFmt w:val="lowerLetter"/>
      <w:lvlText w:val="%2."/>
      <w:lvlJc w:val="left"/>
      <w:pPr>
        <w:tabs>
          <w:tab w:val="left" w:pos="1353"/>
        </w:tabs>
        <w:ind w:left="1352" w:hanging="3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3CC161E">
      <w:start w:val="1"/>
      <w:numFmt w:val="lowerRoman"/>
      <w:lvlText w:val="%3."/>
      <w:lvlJc w:val="left"/>
      <w:pPr>
        <w:tabs>
          <w:tab w:val="left" w:pos="1352"/>
          <w:tab w:val="left" w:pos="1353"/>
        </w:tabs>
        <w:ind w:left="208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DEACFCA">
      <w:start w:val="1"/>
      <w:numFmt w:val="decimal"/>
      <w:lvlText w:val="%4."/>
      <w:lvlJc w:val="left"/>
      <w:pPr>
        <w:tabs>
          <w:tab w:val="left" w:pos="1352"/>
          <w:tab w:val="left" w:pos="1353"/>
        </w:tabs>
        <w:ind w:left="2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64EF7A">
      <w:start w:val="1"/>
      <w:numFmt w:val="lowerLetter"/>
      <w:lvlText w:val="%5."/>
      <w:lvlJc w:val="left"/>
      <w:pPr>
        <w:tabs>
          <w:tab w:val="left" w:pos="1352"/>
          <w:tab w:val="left" w:pos="1353"/>
        </w:tabs>
        <w:ind w:left="3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E12E6">
      <w:start w:val="1"/>
      <w:numFmt w:val="lowerRoman"/>
      <w:lvlText w:val="%6."/>
      <w:lvlJc w:val="left"/>
      <w:pPr>
        <w:tabs>
          <w:tab w:val="left" w:pos="1352"/>
          <w:tab w:val="left" w:pos="1353"/>
        </w:tabs>
        <w:ind w:left="424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3A85C6E">
      <w:start w:val="1"/>
      <w:numFmt w:val="decimal"/>
      <w:lvlText w:val="%7."/>
      <w:lvlJc w:val="left"/>
      <w:pPr>
        <w:tabs>
          <w:tab w:val="left" w:pos="1352"/>
          <w:tab w:val="left" w:pos="1353"/>
        </w:tabs>
        <w:ind w:left="4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E2AA474">
      <w:start w:val="1"/>
      <w:numFmt w:val="lowerLetter"/>
      <w:lvlText w:val="%8."/>
      <w:lvlJc w:val="left"/>
      <w:pPr>
        <w:tabs>
          <w:tab w:val="left" w:pos="1352"/>
          <w:tab w:val="left" w:pos="1353"/>
        </w:tabs>
        <w:ind w:left="5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CF2ECA8">
      <w:start w:val="1"/>
      <w:numFmt w:val="lowerRoman"/>
      <w:lvlText w:val="%9."/>
      <w:lvlJc w:val="left"/>
      <w:pPr>
        <w:tabs>
          <w:tab w:val="left" w:pos="1352"/>
          <w:tab w:val="left" w:pos="1353"/>
        </w:tabs>
        <w:ind w:left="640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6514674"/>
    <w:multiLevelType w:val="hybridMultilevel"/>
    <w:tmpl w:val="4C0A7202"/>
    <w:styleLink w:val="ImportedStyle29"/>
    <w:lvl w:ilvl="0" w:tplc="31AAD172">
      <w:start w:val="1"/>
      <w:numFmt w:val="decimal"/>
      <w:lvlText w:val="%1)"/>
      <w:lvlJc w:val="left"/>
      <w:pPr>
        <w:tabs>
          <w:tab w:val="left" w:pos="2072"/>
          <w:tab w:val="left" w:pos="2073"/>
        </w:tabs>
        <w:ind w:left="1512"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5BE1FDC">
      <w:start w:val="1"/>
      <w:numFmt w:val="lowerLetter"/>
      <w:lvlText w:val="%2."/>
      <w:lvlJc w:val="left"/>
      <w:pPr>
        <w:tabs>
          <w:tab w:val="left" w:pos="2072"/>
          <w:tab w:val="left" w:pos="2073"/>
        </w:tabs>
        <w:ind w:left="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8B00E46">
      <w:start w:val="1"/>
      <w:numFmt w:val="lowerRoman"/>
      <w:lvlText w:val="%3."/>
      <w:lvlJc w:val="left"/>
      <w:pPr>
        <w:tabs>
          <w:tab w:val="left" w:pos="2072"/>
          <w:tab w:val="left" w:pos="2073"/>
        </w:tabs>
        <w:ind w:left="160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9486698">
      <w:start w:val="1"/>
      <w:numFmt w:val="decimal"/>
      <w:suff w:val="nothing"/>
      <w:lvlText w:val="%4."/>
      <w:lvlJc w:val="left"/>
      <w:pPr>
        <w:tabs>
          <w:tab w:val="left" w:pos="2072"/>
          <w:tab w:val="left" w:pos="2073"/>
        </w:tabs>
        <w:ind w:left="2072" w:hanging="1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0CE1AAE">
      <w:start w:val="1"/>
      <w:numFmt w:val="lowerLetter"/>
      <w:lvlText w:val="%5."/>
      <w:lvlJc w:val="left"/>
      <w:pPr>
        <w:tabs>
          <w:tab w:val="left" w:pos="2072"/>
          <w:tab w:val="left" w:pos="2073"/>
        </w:tabs>
        <w:ind w:left="3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DC63E0">
      <w:start w:val="1"/>
      <w:numFmt w:val="lowerRoman"/>
      <w:lvlText w:val="%6."/>
      <w:lvlJc w:val="left"/>
      <w:pPr>
        <w:tabs>
          <w:tab w:val="left" w:pos="2072"/>
          <w:tab w:val="left" w:pos="2073"/>
        </w:tabs>
        <w:ind w:left="37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C72BA7C">
      <w:start w:val="1"/>
      <w:numFmt w:val="decimal"/>
      <w:lvlText w:val="%7."/>
      <w:lvlJc w:val="left"/>
      <w:pPr>
        <w:tabs>
          <w:tab w:val="left" w:pos="2072"/>
          <w:tab w:val="left" w:pos="2073"/>
        </w:tabs>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06EC2C6">
      <w:start w:val="1"/>
      <w:numFmt w:val="lowerLetter"/>
      <w:lvlText w:val="%8."/>
      <w:lvlJc w:val="left"/>
      <w:pPr>
        <w:tabs>
          <w:tab w:val="left" w:pos="2072"/>
          <w:tab w:val="left" w:pos="2073"/>
        </w:tabs>
        <w:ind w:left="52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9C40D1A">
      <w:start w:val="1"/>
      <w:numFmt w:val="lowerRoman"/>
      <w:lvlText w:val="%9."/>
      <w:lvlJc w:val="left"/>
      <w:pPr>
        <w:tabs>
          <w:tab w:val="left" w:pos="2072"/>
          <w:tab w:val="left" w:pos="2073"/>
        </w:tabs>
        <w:ind w:left="59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94E0AB1"/>
    <w:multiLevelType w:val="hybridMultilevel"/>
    <w:tmpl w:val="F0E2A67E"/>
    <w:numStyleLink w:val="ImportedStyle1"/>
  </w:abstractNum>
  <w:abstractNum w:abstractNumId="72" w15:restartNumberingAfterBreak="0">
    <w:nsid w:val="7EC36197"/>
    <w:multiLevelType w:val="hybridMultilevel"/>
    <w:tmpl w:val="4EC40850"/>
    <w:styleLink w:val="ImportedStyle3"/>
    <w:lvl w:ilvl="0" w:tplc="2062AC0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8885E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40D8C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B6191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10EA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FC92E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E0FE7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723D6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688D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F7B6E08"/>
    <w:multiLevelType w:val="hybridMultilevel"/>
    <w:tmpl w:val="32904BF8"/>
    <w:numStyleLink w:val="ImportedStyle9"/>
  </w:abstractNum>
  <w:num w:numId="1" w16cid:durableId="1218740154">
    <w:abstractNumId w:val="66"/>
  </w:num>
  <w:num w:numId="2" w16cid:durableId="1020354073">
    <w:abstractNumId w:val="71"/>
  </w:num>
  <w:num w:numId="3" w16cid:durableId="213201167">
    <w:abstractNumId w:val="71"/>
    <w:lvlOverride w:ilvl="0">
      <w:lvl w:ilvl="0" w:tplc="8EACCA4A">
        <w:start w:val="1"/>
        <w:numFmt w:val="bullet"/>
        <w:lvlText w:val="·"/>
        <w:lvlJc w:val="left"/>
        <w:pPr>
          <w:tabs>
            <w:tab w:val="left" w:pos="50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7543F46">
        <w:start w:val="1"/>
        <w:numFmt w:val="bullet"/>
        <w:lvlText w:val="o"/>
        <w:lvlJc w:val="left"/>
        <w:pPr>
          <w:tabs>
            <w:tab w:val="left" w:pos="50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B2A0F2E">
        <w:start w:val="1"/>
        <w:numFmt w:val="bullet"/>
        <w:lvlText w:val="▪"/>
        <w:lvlJc w:val="left"/>
        <w:pPr>
          <w:tabs>
            <w:tab w:val="left" w:pos="50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C496A8">
        <w:start w:val="1"/>
        <w:numFmt w:val="bullet"/>
        <w:lvlText w:val="·"/>
        <w:lvlJc w:val="left"/>
        <w:pPr>
          <w:tabs>
            <w:tab w:val="left" w:pos="50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625DBC">
        <w:start w:val="1"/>
        <w:numFmt w:val="bullet"/>
        <w:lvlText w:val="o"/>
        <w:lvlJc w:val="left"/>
        <w:pPr>
          <w:tabs>
            <w:tab w:val="left" w:pos="50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89682EA">
        <w:start w:val="1"/>
        <w:numFmt w:val="bullet"/>
        <w:lvlText w:val="▪"/>
        <w:lvlJc w:val="left"/>
        <w:pPr>
          <w:tabs>
            <w:tab w:val="left" w:pos="50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81E0F0E">
        <w:start w:val="1"/>
        <w:numFmt w:val="bullet"/>
        <w:lvlText w:val="·"/>
        <w:lvlJc w:val="left"/>
        <w:pPr>
          <w:tabs>
            <w:tab w:val="left" w:pos="50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622D5E">
        <w:start w:val="1"/>
        <w:numFmt w:val="bullet"/>
        <w:lvlText w:val="o"/>
        <w:lvlJc w:val="left"/>
        <w:pPr>
          <w:tabs>
            <w:tab w:val="left" w:pos="50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9C2ABA">
        <w:start w:val="1"/>
        <w:numFmt w:val="bullet"/>
        <w:lvlText w:val="▪"/>
        <w:lvlJc w:val="left"/>
        <w:pPr>
          <w:tabs>
            <w:tab w:val="left" w:pos="50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795871716">
    <w:abstractNumId w:val="71"/>
    <w:lvlOverride w:ilvl="0">
      <w:lvl w:ilvl="0" w:tplc="8EACCA4A">
        <w:start w:val="1"/>
        <w:numFmt w:val="bullet"/>
        <w:lvlText w:val="·"/>
        <w:lvlJc w:val="left"/>
        <w:pPr>
          <w:tabs>
            <w:tab w:val="left" w:pos="630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7543F46">
        <w:start w:val="1"/>
        <w:numFmt w:val="bullet"/>
        <w:lvlText w:val="o"/>
        <w:lvlJc w:val="left"/>
        <w:pPr>
          <w:tabs>
            <w:tab w:val="left" w:pos="630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B2A0F2E">
        <w:start w:val="1"/>
        <w:numFmt w:val="bullet"/>
        <w:lvlText w:val="▪"/>
        <w:lvlJc w:val="left"/>
        <w:pPr>
          <w:tabs>
            <w:tab w:val="left" w:pos="630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C496A8">
        <w:start w:val="1"/>
        <w:numFmt w:val="bullet"/>
        <w:lvlText w:val="·"/>
        <w:lvlJc w:val="left"/>
        <w:pPr>
          <w:tabs>
            <w:tab w:val="left" w:pos="630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625DBC">
        <w:start w:val="1"/>
        <w:numFmt w:val="bullet"/>
        <w:lvlText w:val="o"/>
        <w:lvlJc w:val="left"/>
        <w:pPr>
          <w:tabs>
            <w:tab w:val="left" w:pos="630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89682EA">
        <w:start w:val="1"/>
        <w:numFmt w:val="bullet"/>
        <w:lvlText w:val="▪"/>
        <w:lvlJc w:val="left"/>
        <w:pPr>
          <w:tabs>
            <w:tab w:val="left" w:pos="630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81E0F0E">
        <w:start w:val="1"/>
        <w:numFmt w:val="bullet"/>
        <w:lvlText w:val="·"/>
        <w:lvlJc w:val="left"/>
        <w:pPr>
          <w:tabs>
            <w:tab w:val="left" w:pos="630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622D5E">
        <w:start w:val="1"/>
        <w:numFmt w:val="bullet"/>
        <w:lvlText w:val="o"/>
        <w:lvlJc w:val="left"/>
        <w:pPr>
          <w:tabs>
            <w:tab w:val="left" w:pos="630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9C2ABA">
        <w:start w:val="1"/>
        <w:numFmt w:val="bullet"/>
        <w:lvlText w:val="▪"/>
        <w:lvlJc w:val="left"/>
        <w:pPr>
          <w:tabs>
            <w:tab w:val="left" w:pos="630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553976766">
    <w:abstractNumId w:val="71"/>
    <w:lvlOverride w:ilvl="0">
      <w:lvl w:ilvl="0" w:tplc="8EACCA4A">
        <w:start w:val="1"/>
        <w:numFmt w:val="bullet"/>
        <w:lvlText w:val="·"/>
        <w:lvlJc w:val="left"/>
        <w:pPr>
          <w:tabs>
            <w:tab w:val="left" w:pos="500"/>
            <w:tab w:val="left" w:pos="88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7543F46">
        <w:start w:val="1"/>
        <w:numFmt w:val="bullet"/>
        <w:lvlText w:val="o"/>
        <w:lvlJc w:val="left"/>
        <w:pPr>
          <w:tabs>
            <w:tab w:val="left" w:pos="500"/>
            <w:tab w:val="left" w:pos="88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B2A0F2E">
        <w:start w:val="1"/>
        <w:numFmt w:val="bullet"/>
        <w:lvlText w:val="▪"/>
        <w:lvlJc w:val="left"/>
        <w:pPr>
          <w:tabs>
            <w:tab w:val="left" w:pos="500"/>
            <w:tab w:val="left" w:pos="88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C496A8">
        <w:start w:val="1"/>
        <w:numFmt w:val="bullet"/>
        <w:lvlText w:val="·"/>
        <w:lvlJc w:val="left"/>
        <w:pPr>
          <w:tabs>
            <w:tab w:val="left" w:pos="500"/>
            <w:tab w:val="left" w:pos="88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625DBC">
        <w:start w:val="1"/>
        <w:numFmt w:val="bullet"/>
        <w:lvlText w:val="o"/>
        <w:lvlJc w:val="left"/>
        <w:pPr>
          <w:tabs>
            <w:tab w:val="left" w:pos="500"/>
            <w:tab w:val="left" w:pos="88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89682EA">
        <w:start w:val="1"/>
        <w:numFmt w:val="bullet"/>
        <w:lvlText w:val="▪"/>
        <w:lvlJc w:val="left"/>
        <w:pPr>
          <w:tabs>
            <w:tab w:val="left" w:pos="500"/>
            <w:tab w:val="left" w:pos="88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81E0F0E">
        <w:start w:val="1"/>
        <w:numFmt w:val="bullet"/>
        <w:lvlText w:val="·"/>
        <w:lvlJc w:val="left"/>
        <w:pPr>
          <w:tabs>
            <w:tab w:val="left" w:pos="500"/>
            <w:tab w:val="left" w:pos="88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622D5E">
        <w:start w:val="1"/>
        <w:numFmt w:val="bullet"/>
        <w:lvlText w:val="o"/>
        <w:lvlJc w:val="left"/>
        <w:pPr>
          <w:tabs>
            <w:tab w:val="left" w:pos="500"/>
            <w:tab w:val="left" w:pos="88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9C2ABA">
        <w:start w:val="1"/>
        <w:numFmt w:val="bullet"/>
        <w:lvlText w:val="▪"/>
        <w:lvlJc w:val="left"/>
        <w:pPr>
          <w:tabs>
            <w:tab w:val="left" w:pos="500"/>
            <w:tab w:val="left" w:pos="88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511601266">
    <w:abstractNumId w:val="16"/>
  </w:num>
  <w:num w:numId="7" w16cid:durableId="385224793">
    <w:abstractNumId w:val="33"/>
  </w:num>
  <w:num w:numId="8" w16cid:durableId="109398090">
    <w:abstractNumId w:val="72"/>
  </w:num>
  <w:num w:numId="9" w16cid:durableId="733045799">
    <w:abstractNumId w:val="31"/>
  </w:num>
  <w:num w:numId="10" w16cid:durableId="850148875">
    <w:abstractNumId w:val="3"/>
  </w:num>
  <w:num w:numId="11" w16cid:durableId="1262058828">
    <w:abstractNumId w:val="5"/>
  </w:num>
  <w:num w:numId="12" w16cid:durableId="1839423880">
    <w:abstractNumId w:val="44"/>
  </w:num>
  <w:num w:numId="13" w16cid:durableId="476606472">
    <w:abstractNumId w:val="13"/>
  </w:num>
  <w:num w:numId="14" w16cid:durableId="1569071926">
    <w:abstractNumId w:val="57"/>
  </w:num>
  <w:num w:numId="15" w16cid:durableId="2057197128">
    <w:abstractNumId w:val="47"/>
  </w:num>
  <w:num w:numId="16" w16cid:durableId="633608988">
    <w:abstractNumId w:val="14"/>
  </w:num>
  <w:num w:numId="17" w16cid:durableId="1647081108">
    <w:abstractNumId w:val="41"/>
  </w:num>
  <w:num w:numId="18" w16cid:durableId="1985617961">
    <w:abstractNumId w:val="46"/>
  </w:num>
  <w:num w:numId="19" w16cid:durableId="1427996648">
    <w:abstractNumId w:val="38"/>
  </w:num>
  <w:num w:numId="20" w16cid:durableId="594939500">
    <w:abstractNumId w:val="24"/>
  </w:num>
  <w:num w:numId="21" w16cid:durableId="1978991888">
    <w:abstractNumId w:val="73"/>
  </w:num>
  <w:num w:numId="22" w16cid:durableId="100883731">
    <w:abstractNumId w:val="67"/>
  </w:num>
  <w:num w:numId="23" w16cid:durableId="1569458100">
    <w:abstractNumId w:val="12"/>
  </w:num>
  <w:num w:numId="24" w16cid:durableId="206258521">
    <w:abstractNumId w:val="64"/>
  </w:num>
  <w:num w:numId="25" w16cid:durableId="111828572">
    <w:abstractNumId w:val="8"/>
  </w:num>
  <w:num w:numId="26" w16cid:durableId="531770255">
    <w:abstractNumId w:val="20"/>
  </w:num>
  <w:num w:numId="27" w16cid:durableId="71591763">
    <w:abstractNumId w:val="18"/>
  </w:num>
  <w:num w:numId="28" w16cid:durableId="139545180">
    <w:abstractNumId w:val="56"/>
  </w:num>
  <w:num w:numId="29" w16cid:durableId="597373759">
    <w:abstractNumId w:val="28"/>
  </w:num>
  <w:num w:numId="30" w16cid:durableId="1729305817">
    <w:abstractNumId w:val="1"/>
  </w:num>
  <w:num w:numId="31" w16cid:durableId="1975526547">
    <w:abstractNumId w:val="11"/>
  </w:num>
  <w:num w:numId="32" w16cid:durableId="1879004645">
    <w:abstractNumId w:val="2"/>
  </w:num>
  <w:num w:numId="33" w16cid:durableId="1089154481">
    <w:abstractNumId w:val="9"/>
  </w:num>
  <w:num w:numId="34" w16cid:durableId="219440586">
    <w:abstractNumId w:val="53"/>
  </w:num>
  <w:num w:numId="35" w16cid:durableId="1168978920">
    <w:abstractNumId w:val="59"/>
  </w:num>
  <w:num w:numId="36" w16cid:durableId="1374841556">
    <w:abstractNumId w:val="40"/>
  </w:num>
  <w:num w:numId="37" w16cid:durableId="43020451">
    <w:abstractNumId w:val="35"/>
  </w:num>
  <w:num w:numId="38" w16cid:durableId="1204756668">
    <w:abstractNumId w:val="26"/>
  </w:num>
  <w:num w:numId="39" w16cid:durableId="728190652">
    <w:abstractNumId w:val="17"/>
  </w:num>
  <w:num w:numId="40" w16cid:durableId="1495489977">
    <w:abstractNumId w:val="45"/>
  </w:num>
  <w:num w:numId="41" w16cid:durableId="1308432685">
    <w:abstractNumId w:val="25"/>
  </w:num>
  <w:num w:numId="42" w16cid:durableId="275523640">
    <w:abstractNumId w:val="68"/>
  </w:num>
  <w:num w:numId="43" w16cid:durableId="518738448">
    <w:abstractNumId w:val="10"/>
  </w:num>
  <w:num w:numId="44" w16cid:durableId="2054307703">
    <w:abstractNumId w:val="19"/>
  </w:num>
  <w:num w:numId="45" w16cid:durableId="781150456">
    <w:abstractNumId w:val="63"/>
  </w:num>
  <w:num w:numId="46" w16cid:durableId="1482501288">
    <w:abstractNumId w:val="54"/>
  </w:num>
  <w:num w:numId="47" w16cid:durableId="2045133685">
    <w:abstractNumId w:val="32"/>
  </w:num>
  <w:num w:numId="48" w16cid:durableId="1240554884">
    <w:abstractNumId w:val="52"/>
  </w:num>
  <w:num w:numId="49" w16cid:durableId="1386837213">
    <w:abstractNumId w:val="61"/>
  </w:num>
  <w:num w:numId="50" w16cid:durableId="1248031115">
    <w:abstractNumId w:val="32"/>
    <w:lvlOverride w:ilvl="0">
      <w:startOverride w:val="3"/>
    </w:lvlOverride>
  </w:num>
  <w:num w:numId="51" w16cid:durableId="163519305">
    <w:abstractNumId w:val="7"/>
  </w:num>
  <w:num w:numId="52" w16cid:durableId="795686188">
    <w:abstractNumId w:val="65"/>
  </w:num>
  <w:num w:numId="53" w16cid:durableId="1820993073">
    <w:abstractNumId w:val="0"/>
  </w:num>
  <w:num w:numId="54" w16cid:durableId="521016138">
    <w:abstractNumId w:val="30"/>
  </w:num>
  <w:num w:numId="55" w16cid:durableId="319695839">
    <w:abstractNumId w:val="65"/>
    <w:lvlOverride w:ilvl="0">
      <w:startOverride w:val="2"/>
      <w:lvl w:ilvl="0" w:tplc="CFF21BCE">
        <w:start w:val="2"/>
        <w:numFmt w:val="lowerLetter"/>
        <w:lvlText w:val="%1."/>
        <w:lvlJc w:val="left"/>
        <w:pPr>
          <w:tabs>
            <w:tab w:val="left" w:pos="1352"/>
            <w:tab w:val="left" w:pos="1353"/>
          </w:tabs>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2C8A1156">
        <w:start w:val="1"/>
        <w:numFmt w:val="lowerLetter"/>
        <w:lvlText w:val="%2."/>
        <w:lvlJc w:val="left"/>
        <w:pPr>
          <w:tabs>
            <w:tab w:val="left" w:pos="1352"/>
            <w:tab w:val="left" w:pos="1353"/>
          </w:tabs>
          <w:ind w:left="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98A3E34">
        <w:start w:val="1"/>
        <w:numFmt w:val="lowerRoman"/>
        <w:lvlText w:val="%3."/>
        <w:lvlJc w:val="left"/>
        <w:pPr>
          <w:tabs>
            <w:tab w:val="left" w:pos="1352"/>
            <w:tab w:val="left" w:pos="1353"/>
          </w:tabs>
          <w:ind w:left="160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128DEE">
        <w:start w:val="1"/>
        <w:numFmt w:val="decimal"/>
        <w:lvlText w:val="%4."/>
        <w:lvlJc w:val="left"/>
        <w:pPr>
          <w:tabs>
            <w:tab w:val="left" w:pos="1352"/>
            <w:tab w:val="left" w:pos="1353"/>
          </w:tabs>
          <w:ind w:left="2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2860768">
        <w:start w:val="1"/>
        <w:numFmt w:val="lowerLetter"/>
        <w:lvlText w:val="%5."/>
        <w:lvlJc w:val="left"/>
        <w:pPr>
          <w:tabs>
            <w:tab w:val="left" w:pos="1352"/>
            <w:tab w:val="left" w:pos="1353"/>
          </w:tabs>
          <w:ind w:left="3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E483896">
        <w:start w:val="1"/>
        <w:numFmt w:val="lowerRoman"/>
        <w:lvlText w:val="%6."/>
        <w:lvlJc w:val="left"/>
        <w:pPr>
          <w:tabs>
            <w:tab w:val="left" w:pos="1352"/>
            <w:tab w:val="left" w:pos="1353"/>
          </w:tabs>
          <w:ind w:left="37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32E18B8">
        <w:start w:val="1"/>
        <w:numFmt w:val="decimal"/>
        <w:lvlText w:val="%7."/>
        <w:lvlJc w:val="left"/>
        <w:pPr>
          <w:tabs>
            <w:tab w:val="left" w:pos="1352"/>
            <w:tab w:val="left" w:pos="1353"/>
          </w:tabs>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7140790">
        <w:start w:val="1"/>
        <w:numFmt w:val="lowerLetter"/>
        <w:lvlText w:val="%8."/>
        <w:lvlJc w:val="left"/>
        <w:pPr>
          <w:tabs>
            <w:tab w:val="left" w:pos="1352"/>
            <w:tab w:val="left" w:pos="1353"/>
          </w:tabs>
          <w:ind w:left="52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0A6E08">
        <w:start w:val="1"/>
        <w:numFmt w:val="lowerRoman"/>
        <w:lvlText w:val="%9."/>
        <w:lvlJc w:val="left"/>
        <w:pPr>
          <w:tabs>
            <w:tab w:val="left" w:pos="1352"/>
            <w:tab w:val="left" w:pos="1353"/>
          </w:tabs>
          <w:ind w:left="59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16cid:durableId="73938003">
    <w:abstractNumId w:val="70"/>
  </w:num>
  <w:num w:numId="57" w16cid:durableId="1807355945">
    <w:abstractNumId w:val="27"/>
  </w:num>
  <w:num w:numId="58" w16cid:durableId="72091025">
    <w:abstractNumId w:val="21"/>
  </w:num>
  <w:num w:numId="59" w16cid:durableId="861548352">
    <w:abstractNumId w:val="34"/>
  </w:num>
  <w:num w:numId="60" w16cid:durableId="1355031551">
    <w:abstractNumId w:val="27"/>
    <w:lvlOverride w:ilvl="0">
      <w:startOverride w:val="3"/>
    </w:lvlOverride>
  </w:num>
  <w:num w:numId="61" w16cid:durableId="2064478994">
    <w:abstractNumId w:val="49"/>
  </w:num>
  <w:num w:numId="62" w16cid:durableId="1730415409">
    <w:abstractNumId w:val="55"/>
  </w:num>
  <w:num w:numId="63" w16cid:durableId="1698582360">
    <w:abstractNumId w:val="55"/>
    <w:lvlOverride w:ilvl="0">
      <w:startOverride w:val="3"/>
    </w:lvlOverride>
  </w:num>
  <w:num w:numId="64" w16cid:durableId="1084179415">
    <w:abstractNumId w:val="29"/>
  </w:num>
  <w:num w:numId="65" w16cid:durableId="13701077">
    <w:abstractNumId w:val="50"/>
  </w:num>
  <w:num w:numId="66" w16cid:durableId="128982031">
    <w:abstractNumId w:val="32"/>
    <w:lvlOverride w:ilvl="0">
      <w:startOverride w:val="4"/>
    </w:lvlOverride>
  </w:num>
  <w:num w:numId="67" w16cid:durableId="1608076536">
    <w:abstractNumId w:val="61"/>
    <w:lvlOverride w:ilvl="0">
      <w:startOverride w:val="1"/>
      <w:lvl w:ilvl="0" w:tplc="F07C83DA">
        <w:start w:val="1"/>
        <w:numFmt w:val="lowerLetter"/>
        <w:lvlText w:val="%1."/>
        <w:lvlJc w:val="left"/>
        <w:pPr>
          <w:tabs>
            <w:tab w:val="left" w:pos="810"/>
            <w:tab w:val="left" w:pos="1352"/>
            <w:tab w:val="left" w:pos="1353"/>
          </w:tabs>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4887B5E">
        <w:start w:val="1"/>
        <w:numFmt w:val="lowerLetter"/>
        <w:lvlText w:val="%2."/>
        <w:lvlJc w:val="left"/>
        <w:pPr>
          <w:tabs>
            <w:tab w:val="left" w:pos="1352"/>
            <w:tab w:val="left" w:pos="1353"/>
          </w:tabs>
          <w:ind w:left="81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F2634C">
        <w:start w:val="1"/>
        <w:numFmt w:val="lowerRoman"/>
        <w:lvlText w:val="%3."/>
        <w:lvlJc w:val="left"/>
        <w:pPr>
          <w:tabs>
            <w:tab w:val="left" w:pos="810"/>
            <w:tab w:val="left" w:pos="1352"/>
            <w:tab w:val="left" w:pos="1353"/>
          </w:tabs>
          <w:ind w:left="160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0C9CD8">
        <w:start w:val="1"/>
        <w:numFmt w:val="decimal"/>
        <w:lvlText w:val="%4."/>
        <w:lvlJc w:val="left"/>
        <w:pPr>
          <w:tabs>
            <w:tab w:val="left" w:pos="810"/>
            <w:tab w:val="left" w:pos="1352"/>
            <w:tab w:val="left" w:pos="1353"/>
          </w:tabs>
          <w:ind w:left="2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F8EC6CE">
        <w:start w:val="1"/>
        <w:numFmt w:val="lowerLetter"/>
        <w:lvlText w:val="%5."/>
        <w:lvlJc w:val="left"/>
        <w:pPr>
          <w:tabs>
            <w:tab w:val="left" w:pos="810"/>
            <w:tab w:val="left" w:pos="1352"/>
            <w:tab w:val="left" w:pos="1353"/>
          </w:tabs>
          <w:ind w:left="3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85071CE">
        <w:start w:val="1"/>
        <w:numFmt w:val="lowerRoman"/>
        <w:lvlText w:val="%6."/>
        <w:lvlJc w:val="left"/>
        <w:pPr>
          <w:tabs>
            <w:tab w:val="left" w:pos="810"/>
            <w:tab w:val="left" w:pos="1352"/>
            <w:tab w:val="left" w:pos="1353"/>
          </w:tabs>
          <w:ind w:left="37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424F62">
        <w:start w:val="1"/>
        <w:numFmt w:val="decimal"/>
        <w:lvlText w:val="%7."/>
        <w:lvlJc w:val="left"/>
        <w:pPr>
          <w:tabs>
            <w:tab w:val="left" w:pos="810"/>
            <w:tab w:val="left" w:pos="1352"/>
            <w:tab w:val="left" w:pos="1353"/>
          </w:tabs>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2C69DE8">
        <w:start w:val="1"/>
        <w:numFmt w:val="lowerLetter"/>
        <w:lvlText w:val="%8."/>
        <w:lvlJc w:val="left"/>
        <w:pPr>
          <w:tabs>
            <w:tab w:val="left" w:pos="810"/>
            <w:tab w:val="left" w:pos="1352"/>
            <w:tab w:val="left" w:pos="1353"/>
          </w:tabs>
          <w:ind w:left="52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B4E4F00">
        <w:start w:val="1"/>
        <w:numFmt w:val="lowerRoman"/>
        <w:lvlText w:val="%9."/>
        <w:lvlJc w:val="left"/>
        <w:pPr>
          <w:tabs>
            <w:tab w:val="left" w:pos="810"/>
            <w:tab w:val="left" w:pos="1352"/>
            <w:tab w:val="left" w:pos="1353"/>
          </w:tabs>
          <w:ind w:left="59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16cid:durableId="2116166936">
    <w:abstractNumId w:val="22"/>
  </w:num>
  <w:num w:numId="69" w16cid:durableId="630021176">
    <w:abstractNumId w:val="23"/>
  </w:num>
  <w:num w:numId="70" w16cid:durableId="658844198">
    <w:abstractNumId w:val="42"/>
  </w:num>
  <w:num w:numId="71" w16cid:durableId="932738164">
    <w:abstractNumId w:val="36"/>
  </w:num>
  <w:num w:numId="72" w16cid:durableId="139427165">
    <w:abstractNumId w:val="36"/>
    <w:lvlOverride w:ilvl="0">
      <w:startOverride w:val="2"/>
    </w:lvlOverride>
  </w:num>
  <w:num w:numId="73" w16cid:durableId="2124036798">
    <w:abstractNumId w:val="32"/>
    <w:lvlOverride w:ilvl="0">
      <w:startOverride w:val="5"/>
    </w:lvlOverride>
  </w:num>
  <w:num w:numId="74" w16cid:durableId="569000859">
    <w:abstractNumId w:val="48"/>
  </w:num>
  <w:num w:numId="75" w16cid:durableId="1374042750">
    <w:abstractNumId w:val="15"/>
  </w:num>
  <w:num w:numId="76" w16cid:durableId="1165826129">
    <w:abstractNumId w:val="32"/>
    <w:lvlOverride w:ilvl="0">
      <w:startOverride w:val="1"/>
      <w:lvl w:ilvl="0" w:tplc="745C73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AE4AE578">
        <w:start w:val="2"/>
        <w:numFmt w:val="lowerLetter"/>
        <w:lvlText w:val="%2."/>
        <w:lvlJc w:val="left"/>
        <w:pPr>
          <w:tabs>
            <w:tab w:val="left" w:pos="1260"/>
          </w:tabs>
          <w:ind w:left="99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4EE0DA4">
        <w:start w:val="1"/>
        <w:numFmt w:val="lowerRoman"/>
        <w:suff w:val="nothing"/>
        <w:lvlText w:val="%3."/>
        <w:lvlJc w:val="left"/>
        <w:pPr>
          <w:tabs>
            <w:tab w:val="left" w:pos="1260"/>
          </w:tabs>
          <w:ind w:left="126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D8AFF90">
        <w:start w:val="1"/>
        <w:numFmt w:val="decimal"/>
        <w:lvlText w:val="%4."/>
        <w:lvlJc w:val="left"/>
        <w:pPr>
          <w:tabs>
            <w:tab w:val="left" w:pos="1260"/>
          </w:tabs>
          <w:ind w:left="2590" w:hanging="7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E92BD90">
        <w:start w:val="1"/>
        <w:numFmt w:val="lowerLetter"/>
        <w:lvlText w:val="%5."/>
        <w:lvlJc w:val="left"/>
        <w:pPr>
          <w:tabs>
            <w:tab w:val="left" w:pos="1260"/>
          </w:tabs>
          <w:ind w:left="3310" w:hanging="7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5E856F0">
        <w:start w:val="1"/>
        <w:numFmt w:val="lowerRoman"/>
        <w:lvlText w:val="%6."/>
        <w:lvlJc w:val="left"/>
        <w:pPr>
          <w:tabs>
            <w:tab w:val="left" w:pos="1260"/>
          </w:tabs>
          <w:ind w:left="403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1EA2842">
        <w:start w:val="1"/>
        <w:numFmt w:val="decimal"/>
        <w:lvlText w:val="%7."/>
        <w:lvlJc w:val="left"/>
        <w:pPr>
          <w:tabs>
            <w:tab w:val="left" w:pos="1260"/>
          </w:tabs>
          <w:ind w:left="4750" w:hanging="7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7E81838">
        <w:start w:val="1"/>
        <w:numFmt w:val="lowerLetter"/>
        <w:lvlText w:val="%8."/>
        <w:lvlJc w:val="left"/>
        <w:pPr>
          <w:tabs>
            <w:tab w:val="left" w:pos="1260"/>
          </w:tabs>
          <w:ind w:left="5470" w:hanging="7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ACD39C">
        <w:start w:val="1"/>
        <w:numFmt w:val="lowerRoman"/>
        <w:lvlText w:val="%9."/>
        <w:lvlJc w:val="left"/>
        <w:pPr>
          <w:tabs>
            <w:tab w:val="left" w:pos="1260"/>
          </w:tabs>
          <w:ind w:left="619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16cid:durableId="1108626673">
    <w:abstractNumId w:val="32"/>
    <w:lvlOverride w:ilvl="0">
      <w:startOverride w:val="6"/>
    </w:lvlOverride>
  </w:num>
  <w:num w:numId="78" w16cid:durableId="1600792982">
    <w:abstractNumId w:val="69"/>
  </w:num>
  <w:num w:numId="79" w16cid:durableId="66659435">
    <w:abstractNumId w:val="4"/>
  </w:num>
  <w:num w:numId="80" w16cid:durableId="322781411">
    <w:abstractNumId w:val="4"/>
    <w:lvlOverride w:ilvl="0">
      <w:lvl w:ilvl="0" w:tplc="5CB64066">
        <w:start w:val="1"/>
        <w:numFmt w:val="lowerLetter"/>
        <w:lvlText w:val="%1."/>
        <w:lvlJc w:val="left"/>
        <w:pPr>
          <w:tabs>
            <w:tab w:val="left" w:pos="1353"/>
          </w:tabs>
          <w:ind w:left="127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CA2A4C8">
        <w:start w:val="1"/>
        <w:numFmt w:val="lowerLetter"/>
        <w:lvlText w:val="%2."/>
        <w:lvlJc w:val="left"/>
        <w:pPr>
          <w:ind w:left="1353" w:hanging="3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F926B8E">
        <w:start w:val="1"/>
        <w:numFmt w:val="lowerRoman"/>
        <w:lvlText w:val="%3."/>
        <w:lvlJc w:val="left"/>
        <w:pPr>
          <w:tabs>
            <w:tab w:val="left" w:pos="1353"/>
          </w:tabs>
          <w:ind w:left="208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1668E44">
        <w:start w:val="1"/>
        <w:numFmt w:val="decimal"/>
        <w:lvlText w:val="%4."/>
        <w:lvlJc w:val="left"/>
        <w:pPr>
          <w:tabs>
            <w:tab w:val="left" w:pos="1353"/>
          </w:tabs>
          <w:ind w:left="2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8EAF39E">
        <w:start w:val="1"/>
        <w:numFmt w:val="lowerLetter"/>
        <w:lvlText w:val="%5."/>
        <w:lvlJc w:val="left"/>
        <w:pPr>
          <w:tabs>
            <w:tab w:val="left" w:pos="1353"/>
          </w:tabs>
          <w:ind w:left="3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304370">
        <w:start w:val="1"/>
        <w:numFmt w:val="lowerRoman"/>
        <w:lvlText w:val="%6."/>
        <w:lvlJc w:val="left"/>
        <w:pPr>
          <w:tabs>
            <w:tab w:val="left" w:pos="1353"/>
          </w:tabs>
          <w:ind w:left="424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63ABE40">
        <w:start w:val="1"/>
        <w:numFmt w:val="decimal"/>
        <w:lvlText w:val="%7."/>
        <w:lvlJc w:val="left"/>
        <w:pPr>
          <w:tabs>
            <w:tab w:val="left" w:pos="1353"/>
          </w:tabs>
          <w:ind w:left="4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7D805B8">
        <w:start w:val="1"/>
        <w:numFmt w:val="lowerLetter"/>
        <w:lvlText w:val="%8."/>
        <w:lvlJc w:val="left"/>
        <w:pPr>
          <w:tabs>
            <w:tab w:val="left" w:pos="1353"/>
          </w:tabs>
          <w:ind w:left="5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983210">
        <w:start w:val="1"/>
        <w:numFmt w:val="lowerRoman"/>
        <w:lvlText w:val="%9."/>
        <w:lvlJc w:val="left"/>
        <w:pPr>
          <w:tabs>
            <w:tab w:val="left" w:pos="1353"/>
          </w:tabs>
          <w:ind w:left="640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1" w16cid:durableId="2009556801">
    <w:abstractNumId w:val="6"/>
  </w:num>
  <w:num w:numId="82" w16cid:durableId="925768857">
    <w:abstractNumId w:val="37"/>
  </w:num>
  <w:num w:numId="83" w16cid:durableId="902524048">
    <w:abstractNumId w:val="62"/>
  </w:num>
  <w:num w:numId="84" w16cid:durableId="1667855675">
    <w:abstractNumId w:val="43"/>
  </w:num>
  <w:num w:numId="85" w16cid:durableId="1372610573">
    <w:abstractNumId w:val="60"/>
  </w:num>
  <w:num w:numId="86" w16cid:durableId="751856706">
    <w:abstractNumId w:val="39"/>
  </w:num>
  <w:num w:numId="87" w16cid:durableId="1004866743">
    <w:abstractNumId w:val="51"/>
  </w:num>
  <w:num w:numId="88" w16cid:durableId="1846165850">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07"/>
    <w:rsid w:val="00A14577"/>
    <w:rsid w:val="00D85E82"/>
    <w:rsid w:val="00E32506"/>
    <w:rsid w:val="00F6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9D31"/>
  <w15:docId w15:val="{9DB9E869-21EF-4977-AC4A-1C5C37CD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A"/>
    <w:uiPriority w:val="9"/>
    <w:unhideWhenUsed/>
    <w:qFormat/>
    <w:pPr>
      <w:keepNext/>
      <w:keepLines/>
      <w:widowControl w:val="0"/>
      <w:spacing w:before="200" w:line="276" w:lineRule="auto"/>
      <w:outlineLvl w:val="1"/>
    </w:pPr>
    <w:rPr>
      <w:rFonts w:ascii="Cambria" w:eastAsia="Cambria" w:hAnsi="Cambria" w:cs="Cambria"/>
      <w:b/>
      <w:bC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widowControl w:val="0"/>
      <w:tabs>
        <w:tab w:val="center" w:pos="4680"/>
        <w:tab w:val="right" w:pos="9360"/>
      </w:tabs>
    </w:pPr>
    <w:rPr>
      <w:rFonts w:ascii="Calibri" w:hAnsi="Calibri" w:cs="Arial Unicode MS"/>
      <w:color w:val="000000"/>
      <w:sz w:val="22"/>
      <w:szCs w:val="22"/>
      <w:u w:color="000000"/>
    </w:rPr>
  </w:style>
  <w:style w:type="paragraph" w:customStyle="1" w:styleId="BodyA">
    <w:name w:val="Body A"/>
    <w:pPr>
      <w:widowControl w:val="0"/>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TOC1">
    <w:name w:val="toc 1"/>
    <w:pPr>
      <w:widowControl w:val="0"/>
      <w:tabs>
        <w:tab w:val="right" w:leader="dot" w:pos="9350"/>
      </w:tabs>
      <w:spacing w:before="120"/>
    </w:pPr>
    <w:rPr>
      <w:rFonts w:ascii="Cambria" w:eastAsia="Cambria" w:hAnsi="Cambria" w:cs="Cambria"/>
      <w:b/>
      <w:bCs/>
      <w:color w:val="000000"/>
      <w:sz w:val="24"/>
      <w:szCs w:val="24"/>
      <w:u w:color="000000"/>
    </w:rPr>
  </w:style>
  <w:style w:type="paragraph" w:customStyle="1" w:styleId="Heading">
    <w:name w:val="Heading"/>
    <w:next w:val="BodyA"/>
    <w:pPr>
      <w:keepNext/>
      <w:keepLines/>
      <w:widowControl w:val="0"/>
      <w:spacing w:before="480" w:line="276" w:lineRule="auto"/>
      <w:outlineLvl w:val="0"/>
    </w:pPr>
    <w:rPr>
      <w:rFonts w:ascii="Cambria" w:eastAsia="Cambria" w:hAnsi="Cambria" w:cs="Cambria"/>
      <w:b/>
      <w:bCs/>
      <w:color w:val="000000"/>
      <w:sz w:val="28"/>
      <w:szCs w:val="28"/>
      <w:u w:val="single" w:color="000000"/>
      <w14:textOutline w14:w="12700" w14:cap="flat" w14:cmpd="sng" w14:algn="ctr">
        <w14:noFill/>
        <w14:prstDash w14:val="solid"/>
        <w14:miter w14:lim="400000"/>
      </w14:textOutline>
    </w:rPr>
  </w:style>
  <w:style w:type="paragraph" w:styleId="TOC2">
    <w:name w:val="toc 2"/>
    <w:pPr>
      <w:widowControl w:val="0"/>
      <w:tabs>
        <w:tab w:val="right" w:leader="dot" w:pos="9340"/>
      </w:tabs>
      <w:ind w:left="240"/>
    </w:pPr>
    <w:rPr>
      <w:rFonts w:ascii="Cambria" w:eastAsia="Cambria" w:hAnsi="Cambria" w:cs="Cambria"/>
      <w:b/>
      <w:bCs/>
      <w:color w:val="000000"/>
      <w:sz w:val="22"/>
      <w:szCs w:val="22"/>
      <w:u w:color="000000"/>
    </w:rPr>
  </w:style>
  <w:style w:type="paragraph" w:styleId="ListParagraph">
    <w:name w:val="List Paragraph"/>
    <w:pPr>
      <w:widowControl w:val="0"/>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paragraph" w:customStyle="1" w:styleId="Default">
    <w:name w:val="Default"/>
    <w:pPr>
      <w:widowControl w:val="0"/>
      <w:spacing w:after="200" w:line="276" w:lineRule="auto"/>
    </w:pPr>
    <w:rPr>
      <w:rFonts w:ascii="Verdana" w:hAnsi="Verdana" w:cs="Arial Unicode MS"/>
      <w:color w:val="000000"/>
      <w:sz w:val="24"/>
      <w:szCs w:val="24"/>
      <w:u w:color="000000"/>
      <w14:textOutline w14:w="12700" w14:cap="flat" w14:cmpd="sng" w14:algn="ctr">
        <w14:noFill/>
        <w14:prstDash w14:val="solid"/>
        <w14:miter w14:lim="400000"/>
      </w14:textOutline>
    </w:r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numbering" w:customStyle="1" w:styleId="ImportedStyle9">
    <w:name w:val="Imported Style 9"/>
    <w:pPr>
      <w:numPr>
        <w:numId w:val="20"/>
      </w:numPr>
    </w:pPr>
  </w:style>
  <w:style w:type="numbering" w:customStyle="1" w:styleId="ImportedStyle10">
    <w:name w:val="Imported Style 10"/>
    <w:pPr>
      <w:numPr>
        <w:numId w:val="22"/>
      </w:numPr>
    </w:pPr>
  </w:style>
  <w:style w:type="numbering" w:customStyle="1" w:styleId="ImportedStyle11">
    <w:name w:val="Imported Style 11"/>
    <w:pPr>
      <w:numPr>
        <w:numId w:val="24"/>
      </w:numPr>
    </w:pPr>
  </w:style>
  <w:style w:type="numbering" w:customStyle="1" w:styleId="ImportedStyle12">
    <w:name w:val="Imported Style 12"/>
    <w:pPr>
      <w:numPr>
        <w:numId w:val="26"/>
      </w:numPr>
    </w:pPr>
  </w:style>
  <w:style w:type="numbering" w:customStyle="1" w:styleId="ImportedStyle13">
    <w:name w:val="Imported Style 13"/>
    <w:pPr>
      <w:numPr>
        <w:numId w:val="28"/>
      </w:numPr>
    </w:pPr>
  </w:style>
  <w:style w:type="numbering" w:customStyle="1" w:styleId="ImportedStyle14">
    <w:name w:val="Imported Style 14"/>
    <w:pPr>
      <w:numPr>
        <w:numId w:val="30"/>
      </w:numPr>
    </w:pPr>
  </w:style>
  <w:style w:type="numbering" w:customStyle="1" w:styleId="ImportedStyle16">
    <w:name w:val="Imported Style 16"/>
    <w:pPr>
      <w:numPr>
        <w:numId w:val="32"/>
      </w:numPr>
    </w:pPr>
  </w:style>
  <w:style w:type="numbering" w:customStyle="1" w:styleId="ImportedStyle17">
    <w:name w:val="Imported Style 17"/>
    <w:pPr>
      <w:numPr>
        <w:numId w:val="34"/>
      </w:numPr>
    </w:pPr>
  </w:style>
  <w:style w:type="numbering" w:customStyle="1" w:styleId="ImportedStyle19">
    <w:name w:val="Imported Style 19"/>
    <w:pPr>
      <w:numPr>
        <w:numId w:val="36"/>
      </w:numPr>
    </w:pPr>
  </w:style>
  <w:style w:type="numbering" w:customStyle="1" w:styleId="ImportedStyle20">
    <w:name w:val="Imported Style 20"/>
    <w:pPr>
      <w:numPr>
        <w:numId w:val="38"/>
      </w:numPr>
    </w:pPr>
  </w:style>
  <w:style w:type="numbering" w:customStyle="1" w:styleId="ImportedStyle21">
    <w:name w:val="Imported Style 21"/>
    <w:pPr>
      <w:numPr>
        <w:numId w:val="40"/>
      </w:numPr>
    </w:pPr>
  </w:style>
  <w:style w:type="numbering" w:customStyle="1" w:styleId="ImportedStyle22">
    <w:name w:val="Imported Style 22"/>
    <w:pPr>
      <w:numPr>
        <w:numId w:val="42"/>
      </w:numPr>
    </w:pPr>
  </w:style>
  <w:style w:type="numbering" w:customStyle="1" w:styleId="ImportedStyle23">
    <w:name w:val="Imported Style 23"/>
    <w:pPr>
      <w:numPr>
        <w:numId w:val="44"/>
      </w:numPr>
    </w:pPr>
  </w:style>
  <w:style w:type="numbering" w:customStyle="1" w:styleId="ImportedStyle24">
    <w:name w:val="Imported Style 24"/>
    <w:pPr>
      <w:numPr>
        <w:numId w:val="46"/>
      </w:numPr>
    </w:pPr>
  </w:style>
  <w:style w:type="numbering" w:customStyle="1" w:styleId="ImportedStyle25">
    <w:name w:val="Imported Style 25"/>
    <w:pPr>
      <w:numPr>
        <w:numId w:val="48"/>
      </w:numPr>
    </w:pPr>
  </w:style>
  <w:style w:type="numbering" w:customStyle="1" w:styleId="ImportedStyle27">
    <w:name w:val="Imported Style 27"/>
    <w:pPr>
      <w:numPr>
        <w:numId w:val="51"/>
      </w:numPr>
    </w:pPr>
  </w:style>
  <w:style w:type="numbering" w:customStyle="1" w:styleId="ImportedStyle28">
    <w:name w:val="Imported Style 28"/>
    <w:pPr>
      <w:numPr>
        <w:numId w:val="53"/>
      </w:numPr>
    </w:pPr>
  </w:style>
  <w:style w:type="numbering" w:customStyle="1" w:styleId="ImportedStyle29">
    <w:name w:val="Imported Style 29"/>
    <w:pPr>
      <w:numPr>
        <w:numId w:val="56"/>
      </w:numPr>
    </w:pPr>
  </w:style>
  <w:style w:type="numbering" w:customStyle="1" w:styleId="ImportedStyle26">
    <w:name w:val="Imported Style 26"/>
    <w:pPr>
      <w:numPr>
        <w:numId w:val="58"/>
      </w:numPr>
    </w:pPr>
  </w:style>
  <w:style w:type="numbering" w:customStyle="1" w:styleId="ImportedStyle100">
    <w:name w:val="Imported Style 1.0"/>
    <w:pPr>
      <w:numPr>
        <w:numId w:val="61"/>
      </w:numPr>
    </w:pPr>
  </w:style>
  <w:style w:type="numbering" w:customStyle="1" w:styleId="ImportedStyle200">
    <w:name w:val="Imported Style 2.0"/>
    <w:pPr>
      <w:numPr>
        <w:numId w:val="64"/>
      </w:numPr>
    </w:pPr>
  </w:style>
  <w:style w:type="numbering" w:customStyle="1" w:styleId="ImportedStyle30">
    <w:name w:val="Imported Style 3.0"/>
    <w:pPr>
      <w:numPr>
        <w:numId w:val="68"/>
      </w:numPr>
    </w:pPr>
  </w:style>
  <w:style w:type="numbering" w:customStyle="1" w:styleId="ImportedStyle40">
    <w:name w:val="Imported Style 4.0"/>
    <w:pPr>
      <w:numPr>
        <w:numId w:val="70"/>
      </w:numPr>
    </w:pPr>
  </w:style>
  <w:style w:type="numbering" w:customStyle="1" w:styleId="ImportedStyle50">
    <w:name w:val="Imported Style 5.0"/>
    <w:pPr>
      <w:numPr>
        <w:numId w:val="74"/>
      </w:numPr>
    </w:pPr>
  </w:style>
  <w:style w:type="numbering" w:customStyle="1" w:styleId="ImportedStyle38">
    <w:name w:val="Imported Style 38"/>
    <w:pPr>
      <w:numPr>
        <w:numId w:val="78"/>
      </w:numPr>
    </w:pPr>
  </w:style>
  <w:style w:type="numbering" w:customStyle="1" w:styleId="ImportedStyle39">
    <w:name w:val="Imported Style 39"/>
    <w:pPr>
      <w:numPr>
        <w:numId w:val="81"/>
      </w:numPr>
    </w:pPr>
  </w:style>
  <w:style w:type="numbering" w:customStyle="1" w:styleId="ImportedStyle400">
    <w:name w:val="Imported Style 40"/>
    <w:pPr>
      <w:numPr>
        <w:numId w:val="83"/>
      </w:numPr>
    </w:pPr>
  </w:style>
  <w:style w:type="numbering" w:customStyle="1" w:styleId="ImportedStyle41">
    <w:name w:val="Imported Style 41"/>
    <w:pPr>
      <w:numPr>
        <w:numId w:val="85"/>
      </w:numPr>
    </w:pPr>
  </w:style>
  <w:style w:type="numbering" w:customStyle="1" w:styleId="ImportedStyle42">
    <w:name w:val="Imported Style 42"/>
    <w:pPr>
      <w:numPr>
        <w:numId w:val="87"/>
      </w:numPr>
    </w:pPr>
  </w:style>
  <w:style w:type="paragraph" w:customStyle="1" w:styleId="BodyAA">
    <w:name w:val="Body A A"/>
    <w:pPr>
      <w:widowControl w:val="0"/>
      <w:spacing w:after="200" w:line="276" w:lineRule="auto"/>
    </w:pPr>
    <w:rPr>
      <w:rFonts w:eastAsia="Times New Roman"/>
      <w:color w:val="000000"/>
      <w:sz w:val="24"/>
      <w:szCs w:val="24"/>
      <w:u w:color="000000"/>
    </w:rPr>
  </w:style>
  <w:style w:type="paragraph" w:customStyle="1" w:styleId="BodyB">
    <w:name w:val="Body B"/>
    <w:pPr>
      <w:widowControl w:val="0"/>
      <w:spacing w:after="200" w:line="276" w:lineRule="auto"/>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11888</Words>
  <Characters>67764</Characters>
  <Application>Microsoft Office Word</Application>
  <DocSecurity>0</DocSecurity>
  <Lines>564</Lines>
  <Paragraphs>158</Paragraphs>
  <ScaleCrop>false</ScaleCrop>
  <Company/>
  <LinksUpToDate>false</LinksUpToDate>
  <CharactersWithSpaces>79494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Holdorf</dc:creator>
  <cp:lastModifiedBy>Jennie Holdorf</cp:lastModifiedBy>
  <cp:revision>2</cp:revision>
  <dcterms:created xsi:type="dcterms:W3CDTF">2025-05-20T14:01:00Z</dcterms:created>
  <dcterms:modified xsi:type="dcterms:W3CDTF">2025-05-20T14:01:00Z</dcterms:modified>
</cp:coreProperties>
</file>